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980"/>
        <w:gridCol w:w="3265"/>
      </w:tblGrid>
      <w:tr w:rsidR="00676AE6" w:rsidRPr="00765061" w:rsidTr="00056FB7">
        <w:tc>
          <w:tcPr>
            <w:tcW w:w="4253" w:type="dxa"/>
          </w:tcPr>
          <w:p w:rsidR="00676AE6" w:rsidRPr="00765061" w:rsidRDefault="00676AE6">
            <w:pPr>
              <w:rPr>
                <w:rFonts w:ascii="Times New Roman" w:hAnsi="Times New Roman" w:cs="Times New Roman"/>
                <w:noProof/>
                <w:sz w:val="19"/>
                <w:szCs w:val="19"/>
              </w:rPr>
            </w:pPr>
            <w:bookmarkStart w:id="0" w:name="_GoBack"/>
            <w:bookmarkEnd w:id="0"/>
            <w:r w:rsidRPr="00765061">
              <w:rPr>
                <w:rFonts w:ascii="Times New Roman" w:hAnsi="Times New Roman" w:cs="Times New Roman"/>
                <w:noProof/>
                <w:sz w:val="19"/>
                <w:szCs w:val="19"/>
              </w:rPr>
              <w:t>Republic of Serbia</w:t>
            </w:r>
          </w:p>
        </w:tc>
        <w:tc>
          <w:tcPr>
            <w:tcW w:w="1980" w:type="dxa"/>
            <w:vMerge w:val="restart"/>
            <w:vAlign w:val="center"/>
          </w:tcPr>
          <w:p w:rsidR="00676AE6" w:rsidRPr="00765061" w:rsidRDefault="00676AE6" w:rsidP="00676AE6">
            <w:pPr>
              <w:jc w:val="center"/>
              <w:rPr>
                <w:rFonts w:ascii="Times New Roman" w:hAnsi="Times New Roman" w:cs="Times New Roman"/>
                <w:noProof/>
              </w:rPr>
            </w:pPr>
            <w:r w:rsidRPr="00765061">
              <w:rPr>
                <w:rFonts w:ascii="Times New Roman" w:hAnsi="Times New Roman" w:cs="Times New Roman"/>
                <w:noProof/>
              </w:rPr>
              <w:t>(</w:t>
            </w:r>
            <w:r w:rsidRPr="00765061">
              <w:rPr>
                <w:rFonts w:ascii="Times New Roman" w:hAnsi="Times New Roman" w:cs="Times New Roman"/>
                <w:i/>
                <w:noProof/>
              </w:rPr>
              <w:t>Coat of Arms</w:t>
            </w:r>
            <w:r w:rsidRPr="00765061">
              <w:rPr>
                <w:rFonts w:ascii="Times New Roman" w:hAnsi="Times New Roman" w:cs="Times New Roman"/>
                <w:noProof/>
              </w:rPr>
              <w:t>)</w:t>
            </w:r>
          </w:p>
          <w:p w:rsidR="00676AE6" w:rsidRPr="00765061" w:rsidRDefault="00676AE6" w:rsidP="00676AE6">
            <w:pPr>
              <w:jc w:val="center"/>
              <w:rPr>
                <w:rFonts w:ascii="Times New Roman" w:hAnsi="Times New Roman" w:cs="Times New Roman"/>
                <w:b/>
                <w:noProof/>
                <w:sz w:val="24"/>
                <w:szCs w:val="24"/>
              </w:rPr>
            </w:pPr>
            <w:r w:rsidRPr="00765061">
              <w:rPr>
                <w:rFonts w:ascii="Times New Roman" w:hAnsi="Times New Roman" w:cs="Times New Roman"/>
                <w:b/>
                <w:noProof/>
                <w:sz w:val="24"/>
                <w:szCs w:val="24"/>
              </w:rPr>
              <w:t>Belgrade</w:t>
            </w:r>
          </w:p>
          <w:p w:rsidR="00676AE6" w:rsidRPr="00765061" w:rsidRDefault="00676AE6" w:rsidP="00676AE6">
            <w:pPr>
              <w:jc w:val="center"/>
              <w:rPr>
                <w:rFonts w:ascii="Times New Roman" w:hAnsi="Times New Roman" w:cs="Times New Roman"/>
                <w:noProof/>
              </w:rPr>
            </w:pPr>
            <w:r w:rsidRPr="00765061">
              <w:rPr>
                <w:rFonts w:ascii="Times New Roman" w:hAnsi="Times New Roman" w:cs="Times New Roman"/>
                <w:noProof/>
              </w:rPr>
              <w:t>www: Beograd.rs</w:t>
            </w:r>
          </w:p>
        </w:tc>
        <w:tc>
          <w:tcPr>
            <w:tcW w:w="3265" w:type="dxa"/>
          </w:tcPr>
          <w:p w:rsidR="00676AE6" w:rsidRPr="00765061" w:rsidRDefault="00676AE6" w:rsidP="00676AE6">
            <w:pPr>
              <w:jc w:val="right"/>
              <w:rPr>
                <w:rFonts w:ascii="Times New Roman" w:hAnsi="Times New Roman" w:cs="Times New Roman"/>
                <w:noProof/>
                <w:sz w:val="19"/>
                <w:szCs w:val="19"/>
              </w:rPr>
            </w:pPr>
            <w:r w:rsidRPr="00765061">
              <w:rPr>
                <w:rFonts w:ascii="Times New Roman" w:hAnsi="Times New Roman" w:cs="Times New Roman"/>
                <w:noProof/>
                <w:sz w:val="19"/>
                <w:szCs w:val="19"/>
              </w:rPr>
              <w:t>43, 27 marta Street</w:t>
            </w:r>
          </w:p>
        </w:tc>
      </w:tr>
      <w:tr w:rsidR="00676AE6" w:rsidRPr="00765061" w:rsidTr="00056FB7">
        <w:tc>
          <w:tcPr>
            <w:tcW w:w="4253" w:type="dxa"/>
          </w:tcPr>
          <w:p w:rsidR="00676AE6" w:rsidRPr="00765061" w:rsidRDefault="00676AE6" w:rsidP="00676AE6">
            <w:pPr>
              <w:rPr>
                <w:rFonts w:ascii="Times New Roman" w:hAnsi="Times New Roman" w:cs="Times New Roman"/>
                <w:noProof/>
                <w:sz w:val="19"/>
                <w:szCs w:val="19"/>
              </w:rPr>
            </w:pPr>
            <w:r w:rsidRPr="00765061">
              <w:rPr>
                <w:rFonts w:ascii="Times New Roman" w:hAnsi="Times New Roman" w:cs="Times New Roman"/>
                <w:noProof/>
                <w:sz w:val="19"/>
                <w:szCs w:val="19"/>
              </w:rPr>
              <w:t>City of Belgrade</w:t>
            </w:r>
          </w:p>
        </w:tc>
        <w:tc>
          <w:tcPr>
            <w:tcW w:w="1980" w:type="dxa"/>
            <w:vMerge/>
          </w:tcPr>
          <w:p w:rsidR="00676AE6" w:rsidRPr="00765061" w:rsidRDefault="00676AE6">
            <w:pPr>
              <w:rPr>
                <w:rFonts w:ascii="Times New Roman" w:hAnsi="Times New Roman" w:cs="Times New Roman"/>
                <w:noProof/>
              </w:rPr>
            </w:pPr>
          </w:p>
        </w:tc>
        <w:tc>
          <w:tcPr>
            <w:tcW w:w="3265" w:type="dxa"/>
          </w:tcPr>
          <w:p w:rsidR="00676AE6" w:rsidRPr="00765061" w:rsidRDefault="00676AE6" w:rsidP="00676AE6">
            <w:pPr>
              <w:jc w:val="right"/>
              <w:rPr>
                <w:rFonts w:ascii="Times New Roman" w:hAnsi="Times New Roman" w:cs="Times New Roman"/>
                <w:noProof/>
                <w:sz w:val="19"/>
                <w:szCs w:val="19"/>
              </w:rPr>
            </w:pPr>
            <w:r w:rsidRPr="00765061">
              <w:rPr>
                <w:rFonts w:ascii="Times New Roman" w:hAnsi="Times New Roman" w:cs="Times New Roman"/>
                <w:noProof/>
                <w:sz w:val="19"/>
                <w:szCs w:val="19"/>
              </w:rPr>
              <w:t>11000 Belgrade</w:t>
            </w:r>
          </w:p>
        </w:tc>
      </w:tr>
      <w:tr w:rsidR="00676AE6" w:rsidRPr="00765061" w:rsidTr="00056FB7">
        <w:tc>
          <w:tcPr>
            <w:tcW w:w="4253" w:type="dxa"/>
          </w:tcPr>
          <w:p w:rsidR="00676AE6" w:rsidRPr="00765061" w:rsidRDefault="00676AE6">
            <w:pPr>
              <w:rPr>
                <w:rFonts w:ascii="Times New Roman" w:hAnsi="Times New Roman" w:cs="Times New Roman"/>
                <w:noProof/>
                <w:sz w:val="19"/>
                <w:szCs w:val="19"/>
              </w:rPr>
            </w:pPr>
            <w:r w:rsidRPr="00765061">
              <w:rPr>
                <w:rFonts w:ascii="Times New Roman" w:hAnsi="Times New Roman" w:cs="Times New Roman"/>
                <w:noProof/>
                <w:sz w:val="19"/>
                <w:szCs w:val="19"/>
              </w:rPr>
              <w:t xml:space="preserve">City Administration of the City of Belgrade </w:t>
            </w:r>
          </w:p>
        </w:tc>
        <w:tc>
          <w:tcPr>
            <w:tcW w:w="1980" w:type="dxa"/>
            <w:vMerge/>
          </w:tcPr>
          <w:p w:rsidR="00676AE6" w:rsidRPr="00765061" w:rsidRDefault="00676AE6">
            <w:pPr>
              <w:rPr>
                <w:rFonts w:ascii="Times New Roman" w:hAnsi="Times New Roman" w:cs="Times New Roman"/>
                <w:noProof/>
              </w:rPr>
            </w:pPr>
          </w:p>
        </w:tc>
        <w:tc>
          <w:tcPr>
            <w:tcW w:w="3265" w:type="dxa"/>
          </w:tcPr>
          <w:p w:rsidR="00676AE6" w:rsidRPr="00765061" w:rsidRDefault="00676AE6" w:rsidP="00676AE6">
            <w:pPr>
              <w:jc w:val="right"/>
              <w:rPr>
                <w:rFonts w:ascii="Times New Roman" w:hAnsi="Times New Roman" w:cs="Times New Roman"/>
                <w:noProof/>
                <w:sz w:val="19"/>
                <w:szCs w:val="19"/>
              </w:rPr>
            </w:pPr>
            <w:r w:rsidRPr="00765061">
              <w:rPr>
                <w:rFonts w:ascii="Times New Roman" w:hAnsi="Times New Roman" w:cs="Times New Roman"/>
                <w:noProof/>
                <w:sz w:val="19"/>
                <w:szCs w:val="19"/>
              </w:rPr>
              <w:t>Phone (011) 2754, Fax 2754-636</w:t>
            </w:r>
          </w:p>
        </w:tc>
      </w:tr>
      <w:tr w:rsidR="00676AE6" w:rsidRPr="008D6D34" w:rsidTr="00056FB7">
        <w:tc>
          <w:tcPr>
            <w:tcW w:w="4253" w:type="dxa"/>
          </w:tcPr>
          <w:p w:rsidR="00676AE6" w:rsidRPr="00765061" w:rsidRDefault="00676AE6" w:rsidP="007466E9">
            <w:pPr>
              <w:rPr>
                <w:rFonts w:ascii="Times New Roman" w:hAnsi="Times New Roman" w:cs="Times New Roman"/>
                <w:noProof/>
                <w:sz w:val="19"/>
                <w:szCs w:val="19"/>
              </w:rPr>
            </w:pPr>
            <w:r w:rsidRPr="00765061">
              <w:rPr>
                <w:rFonts w:ascii="Times New Roman" w:hAnsi="Times New Roman" w:cs="Times New Roman"/>
                <w:noProof/>
                <w:sz w:val="19"/>
                <w:szCs w:val="19"/>
              </w:rPr>
              <w:t xml:space="preserve">Secretariat for </w:t>
            </w:r>
            <w:r w:rsidR="007466E9" w:rsidRPr="00765061">
              <w:rPr>
                <w:rFonts w:ascii="Times New Roman" w:hAnsi="Times New Roman" w:cs="Times New Roman"/>
                <w:noProof/>
                <w:sz w:val="19"/>
                <w:szCs w:val="19"/>
              </w:rPr>
              <w:t>Transport</w:t>
            </w:r>
          </w:p>
        </w:tc>
        <w:tc>
          <w:tcPr>
            <w:tcW w:w="1980" w:type="dxa"/>
            <w:vMerge/>
          </w:tcPr>
          <w:p w:rsidR="00676AE6" w:rsidRPr="00765061" w:rsidRDefault="00676AE6">
            <w:pPr>
              <w:rPr>
                <w:rFonts w:ascii="Times New Roman" w:hAnsi="Times New Roman" w:cs="Times New Roman"/>
                <w:noProof/>
              </w:rPr>
            </w:pPr>
          </w:p>
        </w:tc>
        <w:tc>
          <w:tcPr>
            <w:tcW w:w="3265" w:type="dxa"/>
          </w:tcPr>
          <w:p w:rsidR="00676AE6" w:rsidRPr="008D6D34" w:rsidRDefault="00676AE6" w:rsidP="00676AE6">
            <w:pPr>
              <w:jc w:val="right"/>
              <w:rPr>
                <w:rFonts w:ascii="Times New Roman" w:hAnsi="Times New Roman" w:cs="Times New Roman"/>
                <w:noProof/>
                <w:sz w:val="19"/>
                <w:szCs w:val="19"/>
                <w:lang w:val="it-IT"/>
              </w:rPr>
            </w:pPr>
            <w:r w:rsidRPr="008D6D34">
              <w:rPr>
                <w:rFonts w:ascii="Times New Roman" w:hAnsi="Times New Roman" w:cs="Times New Roman"/>
                <w:noProof/>
                <w:sz w:val="19"/>
                <w:szCs w:val="19"/>
                <w:lang w:val="it-IT"/>
              </w:rPr>
              <w:t>e-mail: info.saobracaj@beograd.gov.rs</w:t>
            </w:r>
          </w:p>
        </w:tc>
      </w:tr>
      <w:tr w:rsidR="00676AE6" w:rsidRPr="00765061" w:rsidTr="00056FB7">
        <w:tc>
          <w:tcPr>
            <w:tcW w:w="4253" w:type="dxa"/>
          </w:tcPr>
          <w:p w:rsidR="00676AE6" w:rsidRPr="00765061" w:rsidRDefault="00FF08C9" w:rsidP="00676AE6">
            <w:pPr>
              <w:rPr>
                <w:rFonts w:ascii="Times New Roman" w:hAnsi="Times New Roman" w:cs="Times New Roman"/>
                <w:noProof/>
                <w:sz w:val="19"/>
                <w:szCs w:val="19"/>
              </w:rPr>
            </w:pPr>
            <w:r w:rsidRPr="00765061">
              <w:rPr>
                <w:rFonts w:ascii="Times New Roman" w:hAnsi="Times New Roman" w:cs="Times New Roman"/>
                <w:noProof/>
                <w:sz w:val="19"/>
                <w:szCs w:val="19"/>
              </w:rPr>
              <w:t>Sector</w:t>
            </w:r>
            <w:r w:rsidR="00676AE6" w:rsidRPr="00765061">
              <w:rPr>
                <w:rFonts w:ascii="Times New Roman" w:hAnsi="Times New Roman" w:cs="Times New Roman"/>
                <w:noProof/>
                <w:sz w:val="19"/>
                <w:szCs w:val="19"/>
              </w:rPr>
              <w:t xml:space="preserve"> for Transport Planning and Urban Mobility</w:t>
            </w:r>
          </w:p>
        </w:tc>
        <w:tc>
          <w:tcPr>
            <w:tcW w:w="1980" w:type="dxa"/>
            <w:vMerge/>
          </w:tcPr>
          <w:p w:rsidR="00676AE6" w:rsidRPr="00765061" w:rsidRDefault="00676AE6">
            <w:pPr>
              <w:rPr>
                <w:rFonts w:ascii="Times New Roman" w:hAnsi="Times New Roman" w:cs="Times New Roman"/>
                <w:noProof/>
              </w:rPr>
            </w:pPr>
          </w:p>
        </w:tc>
        <w:tc>
          <w:tcPr>
            <w:tcW w:w="3265" w:type="dxa"/>
          </w:tcPr>
          <w:p w:rsidR="00676AE6" w:rsidRPr="00765061" w:rsidRDefault="00676AE6" w:rsidP="00676AE6">
            <w:pPr>
              <w:jc w:val="right"/>
              <w:rPr>
                <w:rFonts w:ascii="Times New Roman" w:hAnsi="Times New Roman" w:cs="Times New Roman"/>
                <w:noProof/>
                <w:sz w:val="19"/>
                <w:szCs w:val="19"/>
              </w:rPr>
            </w:pPr>
          </w:p>
        </w:tc>
      </w:tr>
      <w:tr w:rsidR="00676AE6" w:rsidRPr="00765061" w:rsidTr="00056FB7">
        <w:tc>
          <w:tcPr>
            <w:tcW w:w="4253" w:type="dxa"/>
          </w:tcPr>
          <w:p w:rsidR="00676AE6" w:rsidRPr="00765061" w:rsidRDefault="00676AE6">
            <w:pPr>
              <w:rPr>
                <w:rFonts w:ascii="Times New Roman" w:hAnsi="Times New Roman" w:cs="Times New Roman"/>
                <w:noProof/>
                <w:sz w:val="19"/>
                <w:szCs w:val="19"/>
              </w:rPr>
            </w:pPr>
            <w:r w:rsidRPr="00765061">
              <w:rPr>
                <w:rFonts w:ascii="Times New Roman" w:hAnsi="Times New Roman" w:cs="Times New Roman"/>
                <w:noProof/>
                <w:sz w:val="19"/>
                <w:szCs w:val="19"/>
              </w:rPr>
              <w:t>Department for Transport Planning</w:t>
            </w:r>
          </w:p>
        </w:tc>
        <w:tc>
          <w:tcPr>
            <w:tcW w:w="1980" w:type="dxa"/>
            <w:vMerge/>
          </w:tcPr>
          <w:p w:rsidR="00676AE6" w:rsidRPr="00765061" w:rsidRDefault="00676AE6">
            <w:pPr>
              <w:rPr>
                <w:rFonts w:ascii="Times New Roman" w:hAnsi="Times New Roman" w:cs="Times New Roman"/>
                <w:noProof/>
              </w:rPr>
            </w:pPr>
          </w:p>
        </w:tc>
        <w:tc>
          <w:tcPr>
            <w:tcW w:w="3265" w:type="dxa"/>
          </w:tcPr>
          <w:p w:rsidR="00676AE6" w:rsidRPr="00765061" w:rsidRDefault="00676AE6" w:rsidP="00676AE6">
            <w:pPr>
              <w:jc w:val="right"/>
              <w:rPr>
                <w:rFonts w:ascii="Times New Roman" w:hAnsi="Times New Roman" w:cs="Times New Roman"/>
                <w:noProof/>
                <w:sz w:val="18"/>
                <w:szCs w:val="18"/>
              </w:rPr>
            </w:pPr>
          </w:p>
        </w:tc>
      </w:tr>
      <w:tr w:rsidR="00676AE6" w:rsidRPr="00765061" w:rsidTr="00056FB7">
        <w:tc>
          <w:tcPr>
            <w:tcW w:w="4253" w:type="dxa"/>
          </w:tcPr>
          <w:p w:rsidR="00676AE6" w:rsidRPr="00765061" w:rsidRDefault="00676AE6">
            <w:pPr>
              <w:rPr>
                <w:rFonts w:ascii="Times New Roman" w:hAnsi="Times New Roman" w:cs="Times New Roman"/>
                <w:noProof/>
                <w:sz w:val="19"/>
                <w:szCs w:val="19"/>
              </w:rPr>
            </w:pPr>
            <w:r w:rsidRPr="00765061">
              <w:rPr>
                <w:rFonts w:ascii="Times New Roman" w:hAnsi="Times New Roman" w:cs="Times New Roman"/>
                <w:noProof/>
                <w:sz w:val="19"/>
                <w:szCs w:val="19"/>
              </w:rPr>
              <w:t>IV-08 No. 344.16-1047/2024</w:t>
            </w:r>
          </w:p>
        </w:tc>
        <w:tc>
          <w:tcPr>
            <w:tcW w:w="1980" w:type="dxa"/>
            <w:vMerge/>
          </w:tcPr>
          <w:p w:rsidR="00676AE6" w:rsidRPr="00765061" w:rsidRDefault="00676AE6">
            <w:pPr>
              <w:rPr>
                <w:rFonts w:ascii="Times New Roman" w:hAnsi="Times New Roman" w:cs="Times New Roman"/>
                <w:noProof/>
              </w:rPr>
            </w:pPr>
          </w:p>
        </w:tc>
        <w:tc>
          <w:tcPr>
            <w:tcW w:w="3265" w:type="dxa"/>
          </w:tcPr>
          <w:p w:rsidR="00676AE6" w:rsidRPr="00765061" w:rsidRDefault="00676AE6" w:rsidP="00676AE6">
            <w:pPr>
              <w:jc w:val="right"/>
              <w:rPr>
                <w:rFonts w:ascii="Times New Roman" w:hAnsi="Times New Roman" w:cs="Times New Roman"/>
                <w:noProof/>
                <w:sz w:val="18"/>
                <w:szCs w:val="18"/>
              </w:rPr>
            </w:pPr>
          </w:p>
        </w:tc>
      </w:tr>
      <w:tr w:rsidR="00676AE6" w:rsidRPr="00765061" w:rsidTr="00056FB7">
        <w:tc>
          <w:tcPr>
            <w:tcW w:w="4253" w:type="dxa"/>
          </w:tcPr>
          <w:p w:rsidR="00676AE6" w:rsidRPr="00765061" w:rsidRDefault="00676AE6">
            <w:pPr>
              <w:rPr>
                <w:rFonts w:ascii="Times New Roman" w:hAnsi="Times New Roman" w:cs="Times New Roman"/>
                <w:noProof/>
                <w:sz w:val="19"/>
                <w:szCs w:val="19"/>
              </w:rPr>
            </w:pPr>
            <w:r w:rsidRPr="00765061">
              <w:rPr>
                <w:rFonts w:ascii="Times New Roman" w:hAnsi="Times New Roman" w:cs="Times New Roman"/>
                <w:noProof/>
                <w:sz w:val="19"/>
                <w:szCs w:val="19"/>
              </w:rPr>
              <w:t>February 14, 2025</w:t>
            </w:r>
          </w:p>
        </w:tc>
        <w:tc>
          <w:tcPr>
            <w:tcW w:w="1980" w:type="dxa"/>
            <w:vMerge/>
          </w:tcPr>
          <w:p w:rsidR="00676AE6" w:rsidRPr="00765061" w:rsidRDefault="00676AE6">
            <w:pPr>
              <w:rPr>
                <w:rFonts w:ascii="Times New Roman" w:hAnsi="Times New Roman" w:cs="Times New Roman"/>
                <w:noProof/>
              </w:rPr>
            </w:pPr>
          </w:p>
        </w:tc>
        <w:tc>
          <w:tcPr>
            <w:tcW w:w="3265" w:type="dxa"/>
          </w:tcPr>
          <w:p w:rsidR="00676AE6" w:rsidRPr="00765061" w:rsidRDefault="00676AE6" w:rsidP="00676AE6">
            <w:pPr>
              <w:jc w:val="right"/>
              <w:rPr>
                <w:rFonts w:ascii="Times New Roman" w:hAnsi="Times New Roman" w:cs="Times New Roman"/>
                <w:noProof/>
                <w:sz w:val="18"/>
                <w:szCs w:val="18"/>
              </w:rPr>
            </w:pPr>
          </w:p>
        </w:tc>
      </w:tr>
    </w:tbl>
    <w:p w:rsidR="00502C47" w:rsidRPr="00765061" w:rsidRDefault="00502C47">
      <w:pPr>
        <w:rPr>
          <w:rFonts w:ascii="Times New Roman" w:hAnsi="Times New Roman" w:cs="Times New Roman"/>
          <w:noProof/>
        </w:rPr>
      </w:pPr>
    </w:p>
    <w:p w:rsidR="00676AE6" w:rsidRPr="00765061" w:rsidRDefault="00056FB7" w:rsidP="00056FB7">
      <w:pPr>
        <w:spacing w:after="0" w:line="240" w:lineRule="auto"/>
        <w:jc w:val="right"/>
        <w:rPr>
          <w:rFonts w:ascii="Times New Roman" w:hAnsi="Times New Roman" w:cs="Times New Roman"/>
          <w:noProof/>
        </w:rPr>
      </w:pPr>
      <w:r w:rsidRPr="00765061">
        <w:rPr>
          <w:rFonts w:ascii="Times New Roman" w:hAnsi="Times New Roman" w:cs="Times New Roman"/>
          <w:b/>
          <w:noProof/>
        </w:rPr>
        <w:t>Urban Planning Institute of Belgrad</w:t>
      </w:r>
      <w:r w:rsidRPr="00765061">
        <w:rPr>
          <w:rFonts w:ascii="Times New Roman" w:hAnsi="Times New Roman" w:cs="Times New Roman"/>
          <w:noProof/>
        </w:rPr>
        <w:t>e</w:t>
      </w:r>
    </w:p>
    <w:p w:rsidR="00056FB7" w:rsidRPr="00765061" w:rsidRDefault="00056FB7" w:rsidP="00056FB7">
      <w:pPr>
        <w:spacing w:after="0" w:line="240" w:lineRule="auto"/>
        <w:jc w:val="right"/>
        <w:rPr>
          <w:rFonts w:ascii="Times New Roman" w:hAnsi="Times New Roman" w:cs="Times New Roman"/>
          <w:noProof/>
        </w:rPr>
      </w:pPr>
      <w:r w:rsidRPr="00765061">
        <w:rPr>
          <w:rFonts w:ascii="Times New Roman" w:hAnsi="Times New Roman" w:cs="Times New Roman"/>
          <w:noProof/>
        </w:rPr>
        <w:t>56, Bulevar despota Stefana Street</w:t>
      </w:r>
    </w:p>
    <w:p w:rsidR="00056FB7" w:rsidRPr="00765061" w:rsidRDefault="00056FB7" w:rsidP="00056FB7">
      <w:pPr>
        <w:spacing w:after="0" w:line="240" w:lineRule="auto"/>
        <w:jc w:val="right"/>
        <w:rPr>
          <w:rFonts w:ascii="Times New Roman" w:hAnsi="Times New Roman" w:cs="Times New Roman"/>
          <w:noProof/>
        </w:rPr>
      </w:pPr>
      <w:r w:rsidRPr="00765061">
        <w:rPr>
          <w:rFonts w:ascii="Times New Roman" w:hAnsi="Times New Roman" w:cs="Times New Roman"/>
          <w:noProof/>
        </w:rPr>
        <w:t>11000 Belgrade</w:t>
      </w:r>
    </w:p>
    <w:p w:rsidR="00056FB7" w:rsidRPr="00765061" w:rsidRDefault="00056FB7" w:rsidP="00056FB7">
      <w:pPr>
        <w:spacing w:after="0" w:line="240" w:lineRule="auto"/>
        <w:jc w:val="right"/>
        <w:rPr>
          <w:rFonts w:ascii="Times New Roman" w:hAnsi="Times New Roman" w:cs="Times New Roman"/>
          <w:noProof/>
        </w:rPr>
      </w:pPr>
    </w:p>
    <w:p w:rsidR="00056FB7" w:rsidRPr="00765061" w:rsidRDefault="00056FB7" w:rsidP="001338A4">
      <w:pPr>
        <w:spacing w:after="60" w:line="240" w:lineRule="auto"/>
        <w:jc w:val="both"/>
        <w:rPr>
          <w:rFonts w:ascii="Times New Roman" w:hAnsi="Times New Roman" w:cs="Times New Roman"/>
          <w:b/>
          <w:noProof/>
        </w:rPr>
      </w:pPr>
      <w:r w:rsidRPr="00765061">
        <w:rPr>
          <w:rFonts w:ascii="Times New Roman" w:hAnsi="Times New Roman" w:cs="Times New Roman"/>
          <w:b/>
          <w:noProof/>
        </w:rPr>
        <w:t>Your ref: 350-1453/24</w:t>
      </w:r>
    </w:p>
    <w:p w:rsidR="00056FB7" w:rsidRPr="00765061" w:rsidRDefault="00FF08C9" w:rsidP="004725DE">
      <w:pPr>
        <w:spacing w:after="60" w:line="240" w:lineRule="auto"/>
        <w:jc w:val="both"/>
        <w:rPr>
          <w:rFonts w:ascii="Times New Roman" w:hAnsi="Times New Roman" w:cs="Times New Roman"/>
          <w:noProof/>
          <w:lang w:bidi="en-US"/>
        </w:rPr>
      </w:pPr>
      <w:r w:rsidRPr="00765061">
        <w:rPr>
          <w:rFonts w:ascii="Times New Roman" w:hAnsi="Times New Roman" w:cs="Times New Roman"/>
          <w:noProof/>
        </w:rPr>
        <w:t xml:space="preserve">Further to your request for issuing contest conditions for the purpose of invitation to </w:t>
      </w:r>
      <w:r w:rsidR="00056FB7" w:rsidRPr="00765061">
        <w:rPr>
          <w:rFonts w:ascii="Times New Roman" w:hAnsi="Times New Roman" w:cs="Times New Roman"/>
          <w:noProof/>
        </w:rPr>
        <w:t xml:space="preserve">the </w:t>
      </w:r>
      <w:r w:rsidR="00056FB7" w:rsidRPr="00765061">
        <w:rPr>
          <w:rFonts w:ascii="Times New Roman" w:hAnsi="Times New Roman" w:cs="Times New Roman"/>
          <w:noProof/>
          <w:lang w:bidi="en-US"/>
        </w:rPr>
        <w:t xml:space="preserve">Open, International, Poll-Based, One-Stage, Anonymous Contest for the Architectural and Urban Solution of a Part of Savski Square in the Hinterland of the Building of the Old Railway Station in Belgrade, the Secretariat for </w:t>
      </w:r>
      <w:r w:rsidR="007466E9" w:rsidRPr="00765061">
        <w:rPr>
          <w:rFonts w:ascii="Times New Roman" w:hAnsi="Times New Roman" w:cs="Times New Roman"/>
          <w:noProof/>
          <w:lang w:bidi="en-US"/>
        </w:rPr>
        <w:t>Transport</w:t>
      </w:r>
      <w:r w:rsidR="00056FB7" w:rsidRPr="00765061">
        <w:rPr>
          <w:rFonts w:ascii="Times New Roman" w:hAnsi="Times New Roman" w:cs="Times New Roman"/>
          <w:noProof/>
          <w:lang w:bidi="en-US"/>
        </w:rPr>
        <w:t xml:space="preserve"> </w:t>
      </w:r>
      <w:r w:rsidRPr="00765061">
        <w:rPr>
          <w:rFonts w:ascii="Times New Roman" w:hAnsi="Times New Roman" w:cs="Times New Roman"/>
          <w:noProof/>
        </w:rPr>
        <w:t>is submitting the following conditions</w:t>
      </w:r>
      <w:r w:rsidR="00056FB7" w:rsidRPr="00765061">
        <w:rPr>
          <w:rFonts w:ascii="Times New Roman" w:hAnsi="Times New Roman" w:cs="Times New Roman"/>
          <w:noProof/>
          <w:lang w:bidi="en-US"/>
        </w:rPr>
        <w:t>:</w:t>
      </w:r>
    </w:p>
    <w:p w:rsidR="004C705D" w:rsidRPr="00765061" w:rsidRDefault="00056FB7" w:rsidP="004725DE">
      <w:pPr>
        <w:pStyle w:val="ListParagraph"/>
        <w:numPr>
          <w:ilvl w:val="0"/>
          <w:numId w:val="1"/>
        </w:numPr>
        <w:spacing w:after="40" w:line="240" w:lineRule="auto"/>
        <w:jc w:val="both"/>
        <w:rPr>
          <w:rFonts w:ascii="Times New Roman" w:hAnsi="Times New Roman" w:cs="Times New Roman"/>
          <w:noProof/>
        </w:rPr>
      </w:pPr>
      <w:r w:rsidRPr="00765061">
        <w:rPr>
          <w:rFonts w:ascii="Times New Roman" w:hAnsi="Times New Roman" w:cs="Times New Roman"/>
          <w:noProof/>
        </w:rPr>
        <w:t xml:space="preserve">The </w:t>
      </w:r>
      <w:r w:rsidR="00FF08C9" w:rsidRPr="00765061">
        <w:rPr>
          <w:rFonts w:ascii="Times New Roman" w:hAnsi="Times New Roman" w:cs="Times New Roman"/>
          <w:noProof/>
        </w:rPr>
        <w:t>alignment</w:t>
      </w:r>
      <w:r w:rsidRPr="00765061">
        <w:rPr>
          <w:rFonts w:ascii="Times New Roman" w:hAnsi="Times New Roman" w:cs="Times New Roman"/>
          <w:noProof/>
        </w:rPr>
        <w:t xml:space="preserve"> line </w:t>
      </w:r>
      <w:r w:rsidR="004C705D" w:rsidRPr="00765061">
        <w:rPr>
          <w:rFonts w:ascii="Times New Roman" w:hAnsi="Times New Roman" w:cs="Times New Roman"/>
          <w:noProof/>
        </w:rPr>
        <w:t xml:space="preserve">of the streets </w:t>
      </w:r>
      <w:r w:rsidR="00AB77A8" w:rsidRPr="00765061">
        <w:rPr>
          <w:rFonts w:ascii="Times New Roman" w:hAnsi="Times New Roman" w:cs="Times New Roman"/>
          <w:noProof/>
        </w:rPr>
        <w:t>adjacent to</w:t>
      </w:r>
      <w:r w:rsidR="004C705D" w:rsidRPr="00765061">
        <w:rPr>
          <w:rFonts w:ascii="Times New Roman" w:hAnsi="Times New Roman" w:cs="Times New Roman"/>
          <w:noProof/>
        </w:rPr>
        <w:t xml:space="preserve"> the area covered by the Contest to be taken over from the Spatial Plan for the Special Purpose Area of Development of a Part of the River</w:t>
      </w:r>
      <w:r w:rsidR="00AB77A8" w:rsidRPr="00765061">
        <w:rPr>
          <w:rFonts w:ascii="Times New Roman" w:hAnsi="Times New Roman" w:cs="Times New Roman"/>
          <w:noProof/>
        </w:rPr>
        <w:t>side</w:t>
      </w:r>
      <w:r w:rsidR="004C705D" w:rsidRPr="00765061">
        <w:rPr>
          <w:rFonts w:ascii="Times New Roman" w:hAnsi="Times New Roman" w:cs="Times New Roman"/>
          <w:noProof/>
        </w:rPr>
        <w:t xml:space="preserve"> of the City of Belgrade – the Riverside Area of the Sava River for the Belgrade Waterfront Project (</w:t>
      </w:r>
      <w:r w:rsidR="004C705D" w:rsidRPr="00765061">
        <w:rPr>
          <w:rFonts w:ascii="Times New Roman" w:hAnsi="Times New Roman" w:cs="Times New Roman"/>
          <w:i/>
          <w:noProof/>
        </w:rPr>
        <w:t>Official Gazette of the City of Belgrade</w:t>
      </w:r>
      <w:r w:rsidR="004C705D" w:rsidRPr="00765061">
        <w:rPr>
          <w:rFonts w:ascii="Times New Roman" w:hAnsi="Times New Roman" w:cs="Times New Roman"/>
          <w:noProof/>
        </w:rPr>
        <w:t>, No</w:t>
      </w:r>
      <w:r w:rsidR="00E15C22" w:rsidRPr="00765061">
        <w:rPr>
          <w:rFonts w:ascii="Times New Roman" w:hAnsi="Times New Roman" w:cs="Times New Roman"/>
          <w:noProof/>
        </w:rPr>
        <w:t>s</w:t>
      </w:r>
      <w:r w:rsidR="004C705D" w:rsidRPr="00765061">
        <w:rPr>
          <w:rFonts w:ascii="Times New Roman" w:hAnsi="Times New Roman" w:cs="Times New Roman"/>
          <w:noProof/>
        </w:rPr>
        <w:t xml:space="preserve">. 7/15, 48/22) hereinafter: </w:t>
      </w:r>
      <w:r w:rsidR="003E4324" w:rsidRPr="00765061">
        <w:rPr>
          <w:rFonts w:ascii="Times New Roman" w:hAnsi="Times New Roman" w:cs="Times New Roman"/>
          <w:noProof/>
        </w:rPr>
        <w:t xml:space="preserve">the </w:t>
      </w:r>
      <w:r w:rsidR="004C705D" w:rsidRPr="00765061">
        <w:rPr>
          <w:rFonts w:ascii="Times New Roman" w:hAnsi="Times New Roman" w:cs="Times New Roman"/>
          <w:noProof/>
        </w:rPr>
        <w:t>SPSPA.</w:t>
      </w:r>
    </w:p>
    <w:p w:rsidR="00E15C22" w:rsidRPr="00765061" w:rsidRDefault="00E15C22" w:rsidP="00E15C22">
      <w:pPr>
        <w:pStyle w:val="ListParagraph"/>
        <w:spacing w:after="40" w:line="240" w:lineRule="auto"/>
        <w:ind w:left="360"/>
        <w:jc w:val="both"/>
        <w:rPr>
          <w:rFonts w:ascii="Times New Roman" w:hAnsi="Times New Roman" w:cs="Times New Roman"/>
          <w:noProof/>
          <w:sz w:val="6"/>
          <w:szCs w:val="6"/>
        </w:rPr>
      </w:pPr>
    </w:p>
    <w:p w:rsidR="003E4324" w:rsidRPr="00765061" w:rsidRDefault="003E4324" w:rsidP="001338A4">
      <w:pPr>
        <w:pStyle w:val="ListParagraph"/>
        <w:spacing w:after="60" w:line="240" w:lineRule="auto"/>
        <w:ind w:left="360"/>
        <w:jc w:val="both"/>
        <w:rPr>
          <w:rFonts w:ascii="Times New Roman" w:hAnsi="Times New Roman" w:cs="Times New Roman"/>
          <w:noProof/>
        </w:rPr>
      </w:pPr>
      <w:r w:rsidRPr="00765061">
        <w:rPr>
          <w:rFonts w:ascii="Times New Roman" w:hAnsi="Times New Roman" w:cs="Times New Roman"/>
          <w:noProof/>
        </w:rPr>
        <w:t xml:space="preserve">It should be taken into account that for implementation of the Contest Solution </w:t>
      </w:r>
      <w:r w:rsidR="0098375B" w:rsidRPr="00765061">
        <w:rPr>
          <w:rFonts w:ascii="Times New Roman" w:hAnsi="Times New Roman" w:cs="Times New Roman"/>
          <w:noProof/>
        </w:rPr>
        <w:t>for</w:t>
      </w:r>
      <w:r w:rsidRPr="00765061">
        <w:rPr>
          <w:rFonts w:ascii="Times New Roman" w:hAnsi="Times New Roman" w:cs="Times New Roman"/>
          <w:noProof/>
        </w:rPr>
        <w:t xml:space="preserve"> the squares in question it is necessary to </w:t>
      </w:r>
      <w:r w:rsidR="0098375B" w:rsidRPr="00765061">
        <w:rPr>
          <w:rFonts w:ascii="Times New Roman" w:hAnsi="Times New Roman" w:cs="Times New Roman"/>
          <w:noProof/>
        </w:rPr>
        <w:t>realize</w:t>
      </w:r>
      <w:r w:rsidRPr="00765061">
        <w:rPr>
          <w:rFonts w:ascii="Times New Roman" w:hAnsi="Times New Roman" w:cs="Times New Roman"/>
          <w:noProof/>
        </w:rPr>
        <w:t xml:space="preserve"> the streets (</w:t>
      </w:r>
      <w:r w:rsidR="00AB77A8" w:rsidRPr="00765061">
        <w:rPr>
          <w:rFonts w:ascii="Times New Roman" w:hAnsi="Times New Roman" w:cs="Times New Roman"/>
          <w:noProof/>
        </w:rPr>
        <w:t>adjacent to</w:t>
      </w:r>
      <w:r w:rsidRPr="00765061">
        <w:rPr>
          <w:rFonts w:ascii="Times New Roman" w:hAnsi="Times New Roman" w:cs="Times New Roman"/>
          <w:noProof/>
        </w:rPr>
        <w:t xml:space="preserve"> the area in question) in accordance with the </w:t>
      </w:r>
      <w:r w:rsidR="00E15C22" w:rsidRPr="00765061">
        <w:rPr>
          <w:rFonts w:ascii="Times New Roman" w:hAnsi="Times New Roman" w:cs="Times New Roman"/>
          <w:noProof/>
        </w:rPr>
        <w:t>valid</w:t>
      </w:r>
      <w:r w:rsidRPr="00765061">
        <w:rPr>
          <w:rFonts w:ascii="Times New Roman" w:hAnsi="Times New Roman" w:cs="Times New Roman"/>
          <w:noProof/>
        </w:rPr>
        <w:t xml:space="preserve"> plan.</w:t>
      </w:r>
      <w:r w:rsidR="00BD5BBE" w:rsidRPr="00765061">
        <w:rPr>
          <w:rFonts w:ascii="Times New Roman" w:hAnsi="Times New Roman" w:cs="Times New Roman"/>
          <w:noProof/>
        </w:rPr>
        <w:t xml:space="preserve"> </w:t>
      </w:r>
    </w:p>
    <w:p w:rsidR="00E15C22" w:rsidRPr="00765061" w:rsidRDefault="00E15C22" w:rsidP="00E15C22">
      <w:pPr>
        <w:pStyle w:val="ListParagraph"/>
        <w:spacing w:before="60" w:after="60" w:line="240" w:lineRule="auto"/>
        <w:ind w:left="360"/>
        <w:jc w:val="both"/>
        <w:rPr>
          <w:rFonts w:ascii="Times New Roman" w:hAnsi="Times New Roman" w:cs="Times New Roman"/>
          <w:noProof/>
          <w:sz w:val="6"/>
          <w:szCs w:val="6"/>
        </w:rPr>
      </w:pPr>
    </w:p>
    <w:p w:rsidR="00056FB7" w:rsidRPr="00765061" w:rsidRDefault="003E4324" w:rsidP="00E15C22">
      <w:pPr>
        <w:pStyle w:val="ListParagraph"/>
        <w:spacing w:before="60" w:after="60" w:line="240" w:lineRule="auto"/>
        <w:ind w:left="360"/>
        <w:jc w:val="both"/>
        <w:rPr>
          <w:rFonts w:ascii="Times New Roman" w:hAnsi="Times New Roman" w:cs="Times New Roman"/>
          <w:noProof/>
        </w:rPr>
      </w:pPr>
      <w:r w:rsidRPr="00765061">
        <w:rPr>
          <w:rFonts w:ascii="Times New Roman" w:hAnsi="Times New Roman" w:cs="Times New Roman"/>
          <w:noProof/>
        </w:rPr>
        <w:t xml:space="preserve">The </w:t>
      </w:r>
      <w:r w:rsidR="00BD5BBE" w:rsidRPr="00765061">
        <w:rPr>
          <w:rFonts w:ascii="Times New Roman" w:hAnsi="Times New Roman" w:cs="Times New Roman"/>
          <w:noProof/>
        </w:rPr>
        <w:t>plot</w:t>
      </w:r>
      <w:r w:rsidRPr="00765061">
        <w:rPr>
          <w:rFonts w:ascii="Times New Roman" w:hAnsi="Times New Roman" w:cs="Times New Roman"/>
          <w:noProof/>
        </w:rPr>
        <w:t xml:space="preserve"> in question is located within the scope of </w:t>
      </w:r>
      <w:r w:rsidR="00BD5BBE" w:rsidRPr="00765061">
        <w:rPr>
          <w:rFonts w:ascii="Times New Roman" w:hAnsi="Times New Roman" w:cs="Times New Roman"/>
          <w:noProof/>
        </w:rPr>
        <w:t xml:space="preserve">the </w:t>
      </w:r>
      <w:r w:rsidRPr="00765061">
        <w:rPr>
          <w:rFonts w:ascii="Times New Roman" w:hAnsi="Times New Roman" w:cs="Times New Roman"/>
          <w:noProof/>
        </w:rPr>
        <w:t xml:space="preserve">SPSPA and </w:t>
      </w:r>
      <w:r w:rsidR="004725DE" w:rsidRPr="00765061">
        <w:rPr>
          <w:rFonts w:ascii="Times New Roman" w:hAnsi="Times New Roman" w:cs="Times New Roman"/>
          <w:noProof/>
        </w:rPr>
        <w:t xml:space="preserve">the General Regulation Plan of Rail Systems in Belgrade with the Elements of Detailed Elaboration for the Phase </w:t>
      </w:r>
      <w:r w:rsidR="00BD5BBE" w:rsidRPr="00765061">
        <w:rPr>
          <w:rFonts w:ascii="Times New Roman" w:hAnsi="Times New Roman" w:cs="Times New Roman"/>
          <w:noProof/>
        </w:rPr>
        <w:t xml:space="preserve">I </w:t>
      </w:r>
      <w:r w:rsidR="004725DE" w:rsidRPr="00765061">
        <w:rPr>
          <w:rFonts w:ascii="Times New Roman" w:hAnsi="Times New Roman" w:cs="Times New Roman"/>
          <w:noProof/>
        </w:rPr>
        <w:t>of the First Line of Metro System (</w:t>
      </w:r>
      <w:r w:rsidR="004725DE" w:rsidRPr="00765061">
        <w:rPr>
          <w:rFonts w:ascii="Times New Roman" w:hAnsi="Times New Roman" w:cs="Times New Roman"/>
          <w:i/>
          <w:noProof/>
        </w:rPr>
        <w:t>Official Gazette of the City of Belgrade</w:t>
      </w:r>
      <w:r w:rsidR="004725DE" w:rsidRPr="00765061">
        <w:rPr>
          <w:rFonts w:ascii="Times New Roman" w:hAnsi="Times New Roman" w:cs="Times New Roman"/>
          <w:noProof/>
        </w:rPr>
        <w:t>, No. 102/21) (hereinafter: the GRP of Rail Systems).</w:t>
      </w:r>
    </w:p>
    <w:p w:rsidR="00E15C22" w:rsidRPr="00765061" w:rsidRDefault="00E15C22" w:rsidP="004725DE">
      <w:pPr>
        <w:pStyle w:val="ListParagraph"/>
        <w:spacing w:after="40" w:line="240" w:lineRule="auto"/>
        <w:ind w:left="360"/>
        <w:jc w:val="both"/>
        <w:rPr>
          <w:rFonts w:ascii="Times New Roman" w:hAnsi="Times New Roman" w:cs="Times New Roman"/>
          <w:noProof/>
          <w:sz w:val="6"/>
          <w:szCs w:val="6"/>
        </w:rPr>
      </w:pPr>
    </w:p>
    <w:p w:rsidR="007466E9" w:rsidRPr="00765061" w:rsidRDefault="004725DE" w:rsidP="004725DE">
      <w:pPr>
        <w:pStyle w:val="ListParagraph"/>
        <w:spacing w:after="40" w:line="240" w:lineRule="auto"/>
        <w:ind w:left="360"/>
        <w:jc w:val="both"/>
        <w:rPr>
          <w:rFonts w:ascii="Times New Roman" w:hAnsi="Times New Roman" w:cs="Times New Roman"/>
          <w:noProof/>
        </w:rPr>
      </w:pPr>
      <w:r w:rsidRPr="00765061">
        <w:rPr>
          <w:rFonts w:ascii="Times New Roman" w:hAnsi="Times New Roman" w:cs="Times New Roman"/>
          <w:noProof/>
        </w:rPr>
        <w:t xml:space="preserve">In the SPSPA, in the part relating to implementation of the plan, it is defined that the GRP of Rail Systems is </w:t>
      </w:r>
      <w:r w:rsidR="00BD5BBE" w:rsidRPr="00765061">
        <w:rPr>
          <w:rFonts w:ascii="Times New Roman" w:hAnsi="Times New Roman" w:cs="Times New Roman"/>
          <w:noProof/>
        </w:rPr>
        <w:t>effective</w:t>
      </w:r>
      <w:r w:rsidRPr="00765061">
        <w:rPr>
          <w:rFonts w:ascii="Times New Roman" w:hAnsi="Times New Roman" w:cs="Times New Roman"/>
          <w:noProof/>
        </w:rPr>
        <w:t xml:space="preserve"> and is </w:t>
      </w:r>
      <w:r w:rsidR="009E491F" w:rsidRPr="00765061">
        <w:rPr>
          <w:rFonts w:ascii="Times New Roman" w:hAnsi="Times New Roman" w:cs="Times New Roman"/>
          <w:noProof/>
        </w:rPr>
        <w:t>implemented</w:t>
      </w:r>
      <w:r w:rsidRPr="00765061">
        <w:rPr>
          <w:rFonts w:ascii="Times New Roman" w:hAnsi="Times New Roman" w:cs="Times New Roman"/>
          <w:noProof/>
        </w:rPr>
        <w:t xml:space="preserve"> within the scope of the plan.</w:t>
      </w:r>
    </w:p>
    <w:p w:rsidR="00E15C22" w:rsidRPr="00765061" w:rsidRDefault="00E15C22" w:rsidP="004725DE">
      <w:pPr>
        <w:pStyle w:val="ListParagraph"/>
        <w:spacing w:after="40" w:line="240" w:lineRule="auto"/>
        <w:ind w:left="360"/>
        <w:jc w:val="both"/>
        <w:rPr>
          <w:rFonts w:ascii="Times New Roman" w:hAnsi="Times New Roman" w:cs="Times New Roman"/>
          <w:noProof/>
          <w:sz w:val="6"/>
          <w:szCs w:val="6"/>
        </w:rPr>
      </w:pPr>
    </w:p>
    <w:p w:rsidR="00C223FE" w:rsidRPr="00765061" w:rsidRDefault="00C223FE" w:rsidP="007466E9">
      <w:pPr>
        <w:pStyle w:val="ListParagraph"/>
        <w:spacing w:after="40" w:line="240" w:lineRule="auto"/>
        <w:ind w:left="360"/>
        <w:jc w:val="both"/>
        <w:rPr>
          <w:rFonts w:ascii="Times New Roman" w:hAnsi="Times New Roman" w:cs="Times New Roman"/>
          <w:noProof/>
        </w:rPr>
      </w:pPr>
      <w:r w:rsidRPr="00765061">
        <w:rPr>
          <w:rFonts w:ascii="Times New Roman" w:hAnsi="Times New Roman" w:cs="Times New Roman"/>
          <w:noProof/>
        </w:rPr>
        <w:t xml:space="preserve">The building </w:t>
      </w:r>
      <w:r w:rsidR="00BD5BBE" w:rsidRPr="00765061">
        <w:rPr>
          <w:rFonts w:ascii="Times New Roman" w:hAnsi="Times New Roman" w:cs="Times New Roman"/>
          <w:noProof/>
        </w:rPr>
        <w:t>plot</w:t>
      </w:r>
      <w:r w:rsidRPr="00765061">
        <w:rPr>
          <w:rFonts w:ascii="Times New Roman" w:hAnsi="Times New Roman" w:cs="Times New Roman"/>
          <w:noProof/>
        </w:rPr>
        <w:t xml:space="preserve"> – cultural institution (</w:t>
      </w:r>
      <w:r w:rsidR="00BD5BBE" w:rsidRPr="00765061">
        <w:rPr>
          <w:rFonts w:ascii="Times New Roman" w:hAnsi="Times New Roman" w:cs="Times New Roman"/>
          <w:noProof/>
        </w:rPr>
        <w:t>G</w:t>
      </w:r>
      <w:r w:rsidRPr="00765061">
        <w:rPr>
          <w:rFonts w:ascii="Times New Roman" w:hAnsi="Times New Roman" w:cs="Times New Roman"/>
          <w:noProof/>
        </w:rPr>
        <w:t>P J9-19) is defined a</w:t>
      </w:r>
      <w:r w:rsidR="007466E9" w:rsidRPr="00765061">
        <w:rPr>
          <w:rFonts w:ascii="Times New Roman" w:hAnsi="Times New Roman" w:cs="Times New Roman"/>
          <w:noProof/>
        </w:rPr>
        <w:t>ccording to the GRP of Rail Systems</w:t>
      </w:r>
      <w:r w:rsidRPr="00765061">
        <w:rPr>
          <w:rFonts w:ascii="Times New Roman" w:hAnsi="Times New Roman" w:cs="Times New Roman"/>
          <w:noProof/>
        </w:rPr>
        <w:t xml:space="preserve"> and it is stated that it is not permitted to change the defined building </w:t>
      </w:r>
      <w:r w:rsidR="00BD5BBE" w:rsidRPr="00765061">
        <w:rPr>
          <w:rFonts w:ascii="Times New Roman" w:hAnsi="Times New Roman" w:cs="Times New Roman"/>
          <w:noProof/>
        </w:rPr>
        <w:t>plot</w:t>
      </w:r>
      <w:r w:rsidRPr="00765061">
        <w:rPr>
          <w:rFonts w:ascii="Times New Roman" w:hAnsi="Times New Roman" w:cs="Times New Roman"/>
          <w:noProof/>
        </w:rPr>
        <w:t xml:space="preserve">s. A part of this building </w:t>
      </w:r>
      <w:r w:rsidR="00BD5BBE" w:rsidRPr="00765061">
        <w:rPr>
          <w:rFonts w:ascii="Times New Roman" w:hAnsi="Times New Roman" w:cs="Times New Roman"/>
          <w:noProof/>
        </w:rPr>
        <w:t>plot</w:t>
      </w:r>
      <w:r w:rsidRPr="00765061">
        <w:rPr>
          <w:rFonts w:ascii="Times New Roman" w:hAnsi="Times New Roman" w:cs="Times New Roman"/>
          <w:noProof/>
        </w:rPr>
        <w:t xml:space="preserve"> is within the scope of the contest in question.</w:t>
      </w:r>
    </w:p>
    <w:p w:rsidR="004725DE" w:rsidRPr="00765061" w:rsidRDefault="00C223FE" w:rsidP="00C223FE">
      <w:pPr>
        <w:pStyle w:val="ListParagraph"/>
        <w:numPr>
          <w:ilvl w:val="0"/>
          <w:numId w:val="1"/>
        </w:numPr>
        <w:spacing w:after="40" w:line="240" w:lineRule="auto"/>
        <w:jc w:val="both"/>
        <w:rPr>
          <w:rFonts w:ascii="Times New Roman" w:hAnsi="Times New Roman" w:cs="Times New Roman"/>
          <w:noProof/>
        </w:rPr>
      </w:pPr>
      <w:r w:rsidRPr="00765061">
        <w:rPr>
          <w:rFonts w:ascii="Times New Roman" w:hAnsi="Times New Roman" w:cs="Times New Roman"/>
          <w:noProof/>
        </w:rPr>
        <w:t>According to the SPSPA</w:t>
      </w:r>
      <w:r w:rsidR="00BD5BBE" w:rsidRPr="00765061">
        <w:rPr>
          <w:rFonts w:ascii="Times New Roman" w:hAnsi="Times New Roman" w:cs="Times New Roman"/>
          <w:noProof/>
        </w:rPr>
        <w:t>,</w:t>
      </w:r>
      <w:r w:rsidRPr="00765061">
        <w:rPr>
          <w:rFonts w:ascii="Times New Roman" w:hAnsi="Times New Roman" w:cs="Times New Roman"/>
          <w:noProof/>
        </w:rPr>
        <w:t xml:space="preserve"> vehicle and pedestrian access to the building </w:t>
      </w:r>
      <w:r w:rsidR="00BD5BBE" w:rsidRPr="00765061">
        <w:rPr>
          <w:rFonts w:ascii="Times New Roman" w:hAnsi="Times New Roman" w:cs="Times New Roman"/>
          <w:noProof/>
        </w:rPr>
        <w:t>plot</w:t>
      </w:r>
      <w:r w:rsidRPr="00765061">
        <w:rPr>
          <w:rFonts w:ascii="Times New Roman" w:hAnsi="Times New Roman" w:cs="Times New Roman"/>
          <w:noProof/>
        </w:rPr>
        <w:t xml:space="preserve"> </w:t>
      </w:r>
      <w:r w:rsidR="00BD5BBE" w:rsidRPr="00765061">
        <w:rPr>
          <w:rFonts w:ascii="Times New Roman" w:hAnsi="Times New Roman" w:cs="Times New Roman"/>
          <w:noProof/>
        </w:rPr>
        <w:t>G</w:t>
      </w:r>
      <w:r w:rsidRPr="00765061">
        <w:rPr>
          <w:rFonts w:ascii="Times New Roman" w:hAnsi="Times New Roman" w:cs="Times New Roman"/>
          <w:noProof/>
        </w:rPr>
        <w:t>P11a is possible from the street SAO6 and Karadjordjeva Street, and according to the GRP of Rail Systems vehicle access is possible from the street SAO6.</w:t>
      </w:r>
    </w:p>
    <w:p w:rsidR="00C223FE" w:rsidRPr="00765061" w:rsidRDefault="00C223FE" w:rsidP="00C223FE">
      <w:pPr>
        <w:pStyle w:val="ListParagraph"/>
        <w:spacing w:after="40" w:line="240" w:lineRule="auto"/>
        <w:ind w:left="360"/>
        <w:jc w:val="both"/>
        <w:rPr>
          <w:rFonts w:ascii="Times New Roman" w:hAnsi="Times New Roman" w:cs="Times New Roman"/>
          <w:noProof/>
          <w:sz w:val="4"/>
          <w:szCs w:val="4"/>
        </w:rPr>
      </w:pPr>
    </w:p>
    <w:p w:rsidR="006475BD" w:rsidRPr="00765061" w:rsidRDefault="00C223FE" w:rsidP="001338A4">
      <w:pPr>
        <w:pStyle w:val="ListParagraph"/>
        <w:spacing w:after="60" w:line="240" w:lineRule="auto"/>
        <w:ind w:left="360"/>
        <w:jc w:val="both"/>
        <w:rPr>
          <w:rFonts w:ascii="Times New Roman" w:hAnsi="Times New Roman" w:cs="Times New Roman"/>
          <w:noProof/>
        </w:rPr>
      </w:pPr>
      <w:r w:rsidRPr="00765061">
        <w:rPr>
          <w:rFonts w:ascii="Times New Roman" w:hAnsi="Times New Roman" w:cs="Times New Roman"/>
          <w:noProof/>
        </w:rPr>
        <w:t xml:space="preserve">Vehicle accesses to be designed at </w:t>
      </w:r>
      <w:r w:rsidR="00A71CA7" w:rsidRPr="00765061">
        <w:rPr>
          <w:rFonts w:ascii="Times New Roman" w:hAnsi="Times New Roman" w:cs="Times New Roman"/>
          <w:noProof/>
        </w:rPr>
        <w:t>a</w:t>
      </w:r>
      <w:r w:rsidRPr="00765061">
        <w:rPr>
          <w:rFonts w:ascii="Times New Roman" w:hAnsi="Times New Roman" w:cs="Times New Roman"/>
          <w:noProof/>
        </w:rPr>
        <w:t xml:space="preserve"> distance of </w:t>
      </w:r>
      <w:r w:rsidR="00A71CA7" w:rsidRPr="00765061">
        <w:rPr>
          <w:rFonts w:ascii="Times New Roman" w:hAnsi="Times New Roman" w:cs="Times New Roman"/>
          <w:noProof/>
        </w:rPr>
        <w:t xml:space="preserve">at least </w:t>
      </w:r>
      <w:r w:rsidRPr="00765061">
        <w:rPr>
          <w:rFonts w:ascii="Times New Roman" w:hAnsi="Times New Roman" w:cs="Times New Roman"/>
          <w:noProof/>
        </w:rPr>
        <w:t xml:space="preserve">15.00m from the intersection, measured from the </w:t>
      </w:r>
      <w:r w:rsidR="00BD5BBE" w:rsidRPr="00765061">
        <w:rPr>
          <w:rFonts w:ascii="Times New Roman" w:hAnsi="Times New Roman" w:cs="Times New Roman"/>
          <w:noProof/>
        </w:rPr>
        <w:t>alignment</w:t>
      </w:r>
      <w:r w:rsidRPr="00765061">
        <w:rPr>
          <w:rFonts w:ascii="Times New Roman" w:hAnsi="Times New Roman" w:cs="Times New Roman"/>
          <w:noProof/>
        </w:rPr>
        <w:t xml:space="preserve"> line</w:t>
      </w:r>
      <w:r w:rsidR="003D5C7F" w:rsidRPr="00765061">
        <w:rPr>
          <w:rFonts w:ascii="Times New Roman" w:hAnsi="Times New Roman" w:cs="Times New Roman"/>
          <w:noProof/>
        </w:rPr>
        <w:t xml:space="preserve"> of the </w:t>
      </w:r>
      <w:r w:rsidR="001338A4" w:rsidRPr="00765061">
        <w:rPr>
          <w:rFonts w:ascii="Times New Roman" w:hAnsi="Times New Roman" w:cs="Times New Roman"/>
          <w:noProof/>
        </w:rPr>
        <w:t>cross</w:t>
      </w:r>
      <w:r w:rsidR="003D5C7F" w:rsidRPr="00765061">
        <w:rPr>
          <w:rFonts w:ascii="Times New Roman" w:hAnsi="Times New Roman" w:cs="Times New Roman"/>
          <w:noProof/>
        </w:rPr>
        <w:t xml:space="preserve"> street according to the principle entry/exit (without </w:t>
      </w:r>
      <w:r w:rsidR="00AB0B02" w:rsidRPr="00765061">
        <w:rPr>
          <w:rFonts w:ascii="Times New Roman" w:hAnsi="Times New Roman" w:cs="Times New Roman"/>
          <w:noProof/>
        </w:rPr>
        <w:t>crossing</w:t>
      </w:r>
      <w:r w:rsidR="004454BE" w:rsidRPr="00765061">
        <w:rPr>
          <w:rFonts w:ascii="Times New Roman" w:hAnsi="Times New Roman" w:cs="Times New Roman"/>
          <w:noProof/>
        </w:rPr>
        <w:t xml:space="preserve"> the</w:t>
      </w:r>
      <w:r w:rsidR="003D5C7F" w:rsidRPr="00765061">
        <w:rPr>
          <w:rFonts w:ascii="Times New Roman" w:hAnsi="Times New Roman" w:cs="Times New Roman"/>
          <w:noProof/>
        </w:rPr>
        <w:t xml:space="preserve"> divisional island, only right </w:t>
      </w:r>
      <w:r w:rsidR="006475BD" w:rsidRPr="00765061">
        <w:rPr>
          <w:rFonts w:ascii="Times New Roman" w:hAnsi="Times New Roman" w:cs="Times New Roman"/>
          <w:noProof/>
        </w:rPr>
        <w:t>turns), in order to reduce conflict points and adverse effects on the flow within the observed street network.</w:t>
      </w:r>
    </w:p>
    <w:p w:rsidR="006475BD" w:rsidRPr="00765061" w:rsidRDefault="006475BD" w:rsidP="006475BD">
      <w:pPr>
        <w:pStyle w:val="ListParagraph"/>
        <w:numPr>
          <w:ilvl w:val="0"/>
          <w:numId w:val="1"/>
        </w:numPr>
        <w:spacing w:after="40" w:line="240" w:lineRule="auto"/>
        <w:jc w:val="both"/>
        <w:rPr>
          <w:rFonts w:ascii="Times New Roman" w:hAnsi="Times New Roman" w:cs="Times New Roman"/>
          <w:noProof/>
        </w:rPr>
      </w:pPr>
      <w:r w:rsidRPr="00765061">
        <w:rPr>
          <w:rFonts w:ascii="Times New Roman" w:hAnsi="Times New Roman" w:cs="Times New Roman"/>
          <w:noProof/>
        </w:rPr>
        <w:t xml:space="preserve">As within the contest site it is necessary to provide access of heavy goods vehicle (HGV) for delivery of exhibits (and if there is need of access of tourist buses), for the </w:t>
      </w:r>
      <w:r w:rsidR="00BD5BBE" w:rsidRPr="00765061">
        <w:rPr>
          <w:rFonts w:ascii="Times New Roman" w:hAnsi="Times New Roman" w:cs="Times New Roman"/>
          <w:noProof/>
        </w:rPr>
        <w:t>plot</w:t>
      </w:r>
      <w:r w:rsidRPr="00765061">
        <w:rPr>
          <w:rFonts w:ascii="Times New Roman" w:hAnsi="Times New Roman" w:cs="Times New Roman"/>
          <w:noProof/>
        </w:rPr>
        <w:t xml:space="preserve"> on which the Museum is located (across the </w:t>
      </w:r>
      <w:r w:rsidR="001338A4" w:rsidRPr="00765061">
        <w:rPr>
          <w:rFonts w:ascii="Times New Roman" w:hAnsi="Times New Roman" w:cs="Times New Roman"/>
          <w:noProof/>
        </w:rPr>
        <w:t>s</w:t>
      </w:r>
      <w:r w:rsidRPr="00765061">
        <w:rPr>
          <w:rFonts w:ascii="Times New Roman" w:hAnsi="Times New Roman" w:cs="Times New Roman"/>
          <w:noProof/>
        </w:rPr>
        <w:t>quare) dimensioning of the accesses is necessary in relation to:</w:t>
      </w:r>
    </w:p>
    <w:p w:rsidR="00C223FE" w:rsidRPr="00765061" w:rsidRDefault="006475BD" w:rsidP="006475BD">
      <w:pPr>
        <w:pStyle w:val="ListParagraph"/>
        <w:numPr>
          <w:ilvl w:val="0"/>
          <w:numId w:val="2"/>
        </w:numPr>
        <w:spacing w:after="40" w:line="240" w:lineRule="auto"/>
        <w:jc w:val="both"/>
        <w:rPr>
          <w:rFonts w:ascii="Times New Roman" w:hAnsi="Times New Roman" w:cs="Times New Roman"/>
          <w:noProof/>
        </w:rPr>
      </w:pPr>
      <w:r w:rsidRPr="00765061">
        <w:rPr>
          <w:rFonts w:ascii="Times New Roman" w:hAnsi="Times New Roman" w:cs="Times New Roman"/>
          <w:noProof/>
        </w:rPr>
        <w:t xml:space="preserve">design vehicle, i.e. relative to a vehicle with poorer/more demanding </w:t>
      </w:r>
      <w:r w:rsidR="004454BE" w:rsidRPr="00765061">
        <w:rPr>
          <w:rFonts w:ascii="Times New Roman" w:hAnsi="Times New Roman" w:cs="Times New Roman"/>
          <w:noProof/>
        </w:rPr>
        <w:t>maneuvering capabilities, and</w:t>
      </w:r>
    </w:p>
    <w:p w:rsidR="004454BE" w:rsidRPr="00765061" w:rsidRDefault="004454BE" w:rsidP="006475BD">
      <w:pPr>
        <w:pStyle w:val="ListParagraph"/>
        <w:numPr>
          <w:ilvl w:val="0"/>
          <w:numId w:val="2"/>
        </w:numPr>
        <w:spacing w:after="40" w:line="240" w:lineRule="auto"/>
        <w:jc w:val="both"/>
        <w:rPr>
          <w:rFonts w:ascii="Times New Roman" w:hAnsi="Times New Roman" w:cs="Times New Roman"/>
          <w:noProof/>
        </w:rPr>
      </w:pPr>
      <w:r w:rsidRPr="00765061">
        <w:rPr>
          <w:rFonts w:ascii="Times New Roman" w:hAnsi="Times New Roman" w:cs="Times New Roman"/>
          <w:noProof/>
        </w:rPr>
        <w:t>depending on the width of the street from which it is accessed</w:t>
      </w:r>
      <w:r w:rsidR="001338A4" w:rsidRPr="00765061">
        <w:rPr>
          <w:rFonts w:ascii="Times New Roman" w:hAnsi="Times New Roman" w:cs="Times New Roman"/>
          <w:noProof/>
        </w:rPr>
        <w:t>,</w:t>
      </w:r>
      <w:r w:rsidRPr="00765061">
        <w:rPr>
          <w:rFonts w:ascii="Times New Roman" w:hAnsi="Times New Roman" w:cs="Times New Roman"/>
          <w:noProof/>
        </w:rPr>
        <w:t xml:space="preserve"> </w:t>
      </w:r>
    </w:p>
    <w:p w:rsidR="004454BE" w:rsidRPr="00765061" w:rsidRDefault="004454BE" w:rsidP="004454BE">
      <w:pPr>
        <w:pStyle w:val="ListParagraph"/>
        <w:spacing w:after="40" w:line="240" w:lineRule="auto"/>
        <w:ind w:left="360"/>
        <w:jc w:val="both"/>
        <w:rPr>
          <w:rFonts w:ascii="Times New Roman" w:hAnsi="Times New Roman" w:cs="Times New Roman"/>
          <w:noProof/>
        </w:rPr>
      </w:pPr>
      <w:r w:rsidRPr="00765061">
        <w:rPr>
          <w:rFonts w:ascii="Times New Roman" w:hAnsi="Times New Roman" w:cs="Times New Roman"/>
          <w:noProof/>
        </w:rPr>
        <w:t xml:space="preserve">so that the passability conditions for the design vehicle are </w:t>
      </w:r>
      <w:r w:rsidR="00AB0B02" w:rsidRPr="00765061">
        <w:rPr>
          <w:rFonts w:ascii="Times New Roman" w:hAnsi="Times New Roman" w:cs="Times New Roman"/>
          <w:noProof/>
        </w:rPr>
        <w:t>satisfied</w:t>
      </w:r>
      <w:r w:rsidRPr="00765061">
        <w:rPr>
          <w:rFonts w:ascii="Times New Roman" w:hAnsi="Times New Roman" w:cs="Times New Roman"/>
          <w:noProof/>
        </w:rPr>
        <w:t>, in such</w:t>
      </w:r>
      <w:r w:rsidR="00A71CA7" w:rsidRPr="00765061">
        <w:rPr>
          <w:rFonts w:ascii="Times New Roman" w:hAnsi="Times New Roman" w:cs="Times New Roman"/>
          <w:noProof/>
        </w:rPr>
        <w:t xml:space="preserve"> a</w:t>
      </w:r>
      <w:r w:rsidRPr="00765061">
        <w:rPr>
          <w:rFonts w:ascii="Times New Roman" w:hAnsi="Times New Roman" w:cs="Times New Roman"/>
          <w:noProof/>
        </w:rPr>
        <w:t xml:space="preserve"> way that the vehicle </w:t>
      </w:r>
      <w:r w:rsidR="00A71CA7" w:rsidRPr="00765061">
        <w:rPr>
          <w:rFonts w:ascii="Times New Roman" w:hAnsi="Times New Roman" w:cs="Times New Roman"/>
          <w:noProof/>
        </w:rPr>
        <w:t>can</w:t>
      </w:r>
      <w:r w:rsidRPr="00765061">
        <w:rPr>
          <w:rFonts w:ascii="Times New Roman" w:hAnsi="Times New Roman" w:cs="Times New Roman"/>
          <w:noProof/>
        </w:rPr>
        <w:t xml:space="preserve"> enter/exit the </w:t>
      </w:r>
      <w:r w:rsidR="00BD5BBE" w:rsidRPr="00765061">
        <w:rPr>
          <w:rFonts w:ascii="Times New Roman" w:hAnsi="Times New Roman" w:cs="Times New Roman"/>
          <w:noProof/>
        </w:rPr>
        <w:t>plot</w:t>
      </w:r>
      <w:r w:rsidRPr="00765061">
        <w:rPr>
          <w:rFonts w:ascii="Times New Roman" w:hAnsi="Times New Roman" w:cs="Times New Roman"/>
          <w:noProof/>
        </w:rPr>
        <w:t xml:space="preserve"> </w:t>
      </w:r>
      <w:r w:rsidR="001338A4" w:rsidRPr="00765061">
        <w:rPr>
          <w:rFonts w:ascii="Times New Roman" w:hAnsi="Times New Roman" w:cs="Times New Roman"/>
          <w:noProof/>
        </w:rPr>
        <w:t>driving</w:t>
      </w:r>
      <w:r w:rsidRPr="00765061">
        <w:rPr>
          <w:rFonts w:ascii="Times New Roman" w:hAnsi="Times New Roman" w:cs="Times New Roman"/>
          <w:noProof/>
        </w:rPr>
        <w:t xml:space="preserve"> forwards, without any additional maneuvering on the street.</w:t>
      </w:r>
    </w:p>
    <w:p w:rsidR="00E15C22" w:rsidRPr="00765061" w:rsidRDefault="00E15C22" w:rsidP="004454BE">
      <w:pPr>
        <w:pStyle w:val="ListParagraph"/>
        <w:spacing w:after="40" w:line="240" w:lineRule="auto"/>
        <w:ind w:left="360"/>
        <w:jc w:val="both"/>
        <w:rPr>
          <w:rFonts w:ascii="Times New Roman" w:hAnsi="Times New Roman" w:cs="Times New Roman"/>
          <w:noProof/>
        </w:rPr>
      </w:pPr>
    </w:p>
    <w:p w:rsidR="00455023" w:rsidRPr="00765061" w:rsidRDefault="00455023" w:rsidP="004454BE">
      <w:pPr>
        <w:pStyle w:val="ListParagraph"/>
        <w:spacing w:after="40" w:line="240" w:lineRule="auto"/>
        <w:ind w:left="360"/>
        <w:jc w:val="both"/>
        <w:rPr>
          <w:rFonts w:ascii="Times New Roman" w:hAnsi="Times New Roman" w:cs="Times New Roman"/>
          <w:noProof/>
        </w:rPr>
      </w:pPr>
    </w:p>
    <w:p w:rsidR="004725DE" w:rsidRPr="00765061" w:rsidRDefault="00A71CA7" w:rsidP="00F46AD1">
      <w:pPr>
        <w:pStyle w:val="ListParagraph"/>
        <w:numPr>
          <w:ilvl w:val="0"/>
          <w:numId w:val="1"/>
        </w:numPr>
        <w:spacing w:after="40" w:line="240" w:lineRule="auto"/>
        <w:jc w:val="both"/>
        <w:rPr>
          <w:rFonts w:ascii="Times New Roman" w:hAnsi="Times New Roman" w:cs="Times New Roman"/>
          <w:noProof/>
        </w:rPr>
      </w:pPr>
      <w:r w:rsidRPr="00765061">
        <w:rPr>
          <w:rFonts w:ascii="Times New Roman" w:hAnsi="Times New Roman" w:cs="Times New Roman"/>
          <w:noProof/>
        </w:rPr>
        <w:t>It is</w:t>
      </w:r>
      <w:r w:rsidR="002A04C2" w:rsidRPr="00765061">
        <w:rPr>
          <w:rFonts w:ascii="Times New Roman" w:hAnsi="Times New Roman" w:cs="Times New Roman"/>
          <w:noProof/>
        </w:rPr>
        <w:t xml:space="preserve"> </w:t>
      </w:r>
      <w:r w:rsidRPr="00765061">
        <w:rPr>
          <w:rFonts w:ascii="Times New Roman" w:hAnsi="Times New Roman" w:cs="Times New Roman"/>
          <w:noProof/>
        </w:rPr>
        <w:t>possible to design vehicle accesses at the level of carriageway. On the part of the “fan” vehicle access</w:t>
      </w:r>
      <w:r w:rsidR="00455023" w:rsidRPr="00765061">
        <w:rPr>
          <w:rFonts w:ascii="Times New Roman" w:hAnsi="Times New Roman" w:cs="Times New Roman"/>
          <w:noProof/>
        </w:rPr>
        <w:t xml:space="preserve"> which </w:t>
      </w:r>
      <w:r w:rsidR="00AB0B02" w:rsidRPr="00765061">
        <w:rPr>
          <w:rFonts w:ascii="Times New Roman" w:hAnsi="Times New Roman" w:cs="Times New Roman"/>
          <w:noProof/>
        </w:rPr>
        <w:t>is crossing</w:t>
      </w:r>
      <w:r w:rsidRPr="00765061">
        <w:rPr>
          <w:rFonts w:ascii="Times New Roman" w:hAnsi="Times New Roman" w:cs="Times New Roman"/>
          <w:noProof/>
        </w:rPr>
        <w:t xml:space="preserve"> the sidewalk, </w:t>
      </w:r>
      <w:r w:rsidR="0098375B" w:rsidRPr="00765061">
        <w:rPr>
          <w:rFonts w:ascii="Times New Roman" w:hAnsi="Times New Roman" w:cs="Times New Roman"/>
          <w:noProof/>
        </w:rPr>
        <w:t xml:space="preserve">flush </w:t>
      </w:r>
      <w:r w:rsidR="00455023" w:rsidRPr="00765061">
        <w:rPr>
          <w:rFonts w:ascii="Times New Roman" w:hAnsi="Times New Roman" w:cs="Times New Roman"/>
          <w:noProof/>
        </w:rPr>
        <w:t xml:space="preserve">curbs to be </w:t>
      </w:r>
      <w:r w:rsidR="0098375B" w:rsidRPr="00765061">
        <w:rPr>
          <w:rFonts w:ascii="Times New Roman" w:hAnsi="Times New Roman" w:cs="Times New Roman"/>
          <w:noProof/>
        </w:rPr>
        <w:t>provided</w:t>
      </w:r>
      <w:r w:rsidR="00455023" w:rsidRPr="00765061">
        <w:rPr>
          <w:rFonts w:ascii="Times New Roman" w:hAnsi="Times New Roman" w:cs="Times New Roman"/>
          <w:noProof/>
        </w:rPr>
        <w:t xml:space="preserve"> in the width of the sidewalk, </w:t>
      </w:r>
      <w:r w:rsidR="00AB0B02" w:rsidRPr="00765061">
        <w:rPr>
          <w:rFonts w:ascii="Times New Roman" w:hAnsi="Times New Roman" w:cs="Times New Roman"/>
          <w:noProof/>
        </w:rPr>
        <w:t>in order for</w:t>
      </w:r>
      <w:r w:rsidR="00455023" w:rsidRPr="00765061">
        <w:rPr>
          <w:rFonts w:ascii="Times New Roman" w:hAnsi="Times New Roman" w:cs="Times New Roman"/>
          <w:noProof/>
        </w:rPr>
        <w:t xml:space="preserve"> </w:t>
      </w:r>
      <w:r w:rsidR="00AB0B02" w:rsidRPr="00765061">
        <w:rPr>
          <w:rFonts w:ascii="Times New Roman" w:hAnsi="Times New Roman" w:cs="Times New Roman"/>
          <w:noProof/>
        </w:rPr>
        <w:t xml:space="preserve">pedestrian </w:t>
      </w:r>
      <w:r w:rsidR="00455023" w:rsidRPr="00765061">
        <w:rPr>
          <w:rFonts w:ascii="Times New Roman" w:hAnsi="Times New Roman" w:cs="Times New Roman"/>
          <w:noProof/>
        </w:rPr>
        <w:t xml:space="preserve">movement within the sidewalk of the street SAO6 and Karadjordjeva Street </w:t>
      </w:r>
      <w:r w:rsidR="00725351" w:rsidRPr="00765061">
        <w:rPr>
          <w:rFonts w:ascii="Times New Roman" w:hAnsi="Times New Roman" w:cs="Times New Roman"/>
          <w:noProof/>
        </w:rPr>
        <w:t>to remain</w:t>
      </w:r>
      <w:r w:rsidR="00455023" w:rsidRPr="00765061">
        <w:rPr>
          <w:rFonts w:ascii="Times New Roman" w:hAnsi="Times New Roman" w:cs="Times New Roman"/>
          <w:noProof/>
        </w:rPr>
        <w:t xml:space="preserve"> continuous.</w:t>
      </w:r>
    </w:p>
    <w:p w:rsidR="00927C8D" w:rsidRPr="00765061" w:rsidRDefault="00927C8D" w:rsidP="00927C8D">
      <w:pPr>
        <w:pStyle w:val="ListParagraph"/>
        <w:spacing w:after="40" w:line="240" w:lineRule="auto"/>
        <w:ind w:left="360"/>
        <w:jc w:val="both"/>
        <w:rPr>
          <w:rFonts w:ascii="Times New Roman" w:hAnsi="Times New Roman" w:cs="Times New Roman"/>
          <w:noProof/>
          <w:sz w:val="4"/>
          <w:szCs w:val="4"/>
        </w:rPr>
      </w:pPr>
    </w:p>
    <w:p w:rsidR="00455023" w:rsidRPr="00765061" w:rsidRDefault="00455023" w:rsidP="00A71CA7">
      <w:pPr>
        <w:pStyle w:val="ListParagraph"/>
        <w:numPr>
          <w:ilvl w:val="0"/>
          <w:numId w:val="1"/>
        </w:numPr>
        <w:spacing w:after="40" w:line="240" w:lineRule="auto"/>
        <w:jc w:val="both"/>
        <w:rPr>
          <w:rFonts w:ascii="Times New Roman" w:hAnsi="Times New Roman" w:cs="Times New Roman"/>
          <w:noProof/>
        </w:rPr>
      </w:pPr>
      <w:r w:rsidRPr="00765061">
        <w:rPr>
          <w:rFonts w:ascii="Times New Roman" w:hAnsi="Times New Roman" w:cs="Times New Roman"/>
          <w:noProof/>
        </w:rPr>
        <w:t xml:space="preserve">The </w:t>
      </w:r>
      <w:r w:rsidR="00725351" w:rsidRPr="00765061">
        <w:rPr>
          <w:rFonts w:ascii="Times New Roman" w:hAnsi="Times New Roman" w:cs="Times New Roman"/>
          <w:noProof/>
        </w:rPr>
        <w:t>area</w:t>
      </w:r>
      <w:r w:rsidRPr="00765061">
        <w:rPr>
          <w:rFonts w:ascii="Times New Roman" w:hAnsi="Times New Roman" w:cs="Times New Roman"/>
          <w:noProof/>
        </w:rPr>
        <w:t xml:space="preserve"> on the </w:t>
      </w:r>
      <w:r w:rsidR="00BD5BBE" w:rsidRPr="00765061">
        <w:rPr>
          <w:rFonts w:ascii="Times New Roman" w:hAnsi="Times New Roman" w:cs="Times New Roman"/>
          <w:noProof/>
        </w:rPr>
        <w:t>plot</w:t>
      </w:r>
      <w:r w:rsidRPr="00765061">
        <w:rPr>
          <w:rFonts w:ascii="Times New Roman" w:hAnsi="Times New Roman" w:cs="Times New Roman"/>
          <w:noProof/>
        </w:rPr>
        <w:t xml:space="preserve"> intended for movement of vehicles along the </w:t>
      </w:r>
      <w:r w:rsidR="00BD5BBE" w:rsidRPr="00765061">
        <w:rPr>
          <w:rFonts w:ascii="Times New Roman" w:hAnsi="Times New Roman" w:cs="Times New Roman"/>
          <w:noProof/>
        </w:rPr>
        <w:t>plot</w:t>
      </w:r>
      <w:r w:rsidRPr="00765061">
        <w:rPr>
          <w:rFonts w:ascii="Times New Roman" w:hAnsi="Times New Roman" w:cs="Times New Roman"/>
          <w:noProof/>
        </w:rPr>
        <w:t xml:space="preserve"> and vehicle maneuvering, must be </w:t>
      </w:r>
      <w:r w:rsidR="00A843B6" w:rsidRPr="00765061">
        <w:rPr>
          <w:rFonts w:ascii="Times New Roman" w:hAnsi="Times New Roman" w:cs="Times New Roman"/>
          <w:noProof/>
        </w:rPr>
        <w:t>constructed</w:t>
      </w:r>
      <w:r w:rsidRPr="00765061">
        <w:rPr>
          <w:rFonts w:ascii="Times New Roman" w:hAnsi="Times New Roman" w:cs="Times New Roman"/>
          <w:noProof/>
        </w:rPr>
        <w:t xml:space="preserve"> </w:t>
      </w:r>
      <w:r w:rsidR="00A843B6" w:rsidRPr="00765061">
        <w:rPr>
          <w:rFonts w:ascii="Times New Roman" w:hAnsi="Times New Roman" w:cs="Times New Roman"/>
          <w:noProof/>
        </w:rPr>
        <w:t>with</w:t>
      </w:r>
      <w:r w:rsidRPr="00765061">
        <w:rPr>
          <w:rFonts w:ascii="Times New Roman" w:hAnsi="Times New Roman" w:cs="Times New Roman"/>
          <w:noProof/>
        </w:rPr>
        <w:t xml:space="preserve"> a base adapted to movement of vehicles and dimensioned according to the expected traffic load (asphalt/concrete).</w:t>
      </w:r>
    </w:p>
    <w:p w:rsidR="0074029F" w:rsidRPr="00765061" w:rsidRDefault="00455023" w:rsidP="00455023">
      <w:pPr>
        <w:pStyle w:val="ListParagraph"/>
        <w:spacing w:after="40" w:line="240" w:lineRule="auto"/>
        <w:ind w:left="360"/>
        <w:jc w:val="both"/>
        <w:rPr>
          <w:rFonts w:ascii="Times New Roman" w:hAnsi="Times New Roman" w:cs="Times New Roman"/>
          <w:noProof/>
        </w:rPr>
      </w:pPr>
      <w:r w:rsidRPr="00765061">
        <w:rPr>
          <w:rFonts w:ascii="Times New Roman" w:hAnsi="Times New Roman" w:cs="Times New Roman"/>
          <w:noProof/>
        </w:rPr>
        <w:t xml:space="preserve">It is recommended </w:t>
      </w:r>
      <w:r w:rsidR="002A04C2" w:rsidRPr="00765061">
        <w:rPr>
          <w:rFonts w:ascii="Times New Roman" w:hAnsi="Times New Roman" w:cs="Times New Roman"/>
          <w:noProof/>
        </w:rPr>
        <w:t>to clearly separate</w:t>
      </w:r>
      <w:r w:rsidRPr="00765061">
        <w:rPr>
          <w:rFonts w:ascii="Times New Roman" w:hAnsi="Times New Roman" w:cs="Times New Roman"/>
          <w:noProof/>
        </w:rPr>
        <w:t xml:space="preserve"> </w:t>
      </w:r>
      <w:r w:rsidR="002A04C2" w:rsidRPr="00765061">
        <w:rPr>
          <w:rFonts w:ascii="Times New Roman" w:hAnsi="Times New Roman" w:cs="Times New Roman"/>
          <w:noProof/>
        </w:rPr>
        <w:t xml:space="preserve">(physically and visually) </w:t>
      </w:r>
      <w:r w:rsidRPr="00765061">
        <w:rPr>
          <w:rFonts w:ascii="Times New Roman" w:hAnsi="Times New Roman" w:cs="Times New Roman"/>
          <w:noProof/>
        </w:rPr>
        <w:t>the internal street (</w:t>
      </w:r>
      <w:r w:rsidR="00725351" w:rsidRPr="00765061">
        <w:rPr>
          <w:rFonts w:ascii="Times New Roman" w:hAnsi="Times New Roman" w:cs="Times New Roman"/>
          <w:noProof/>
        </w:rPr>
        <w:t>area</w:t>
      </w:r>
      <w:r w:rsidRPr="00765061">
        <w:rPr>
          <w:rFonts w:ascii="Times New Roman" w:hAnsi="Times New Roman" w:cs="Times New Roman"/>
          <w:noProof/>
        </w:rPr>
        <w:t xml:space="preserve"> for movement of vehicles within the </w:t>
      </w:r>
      <w:r w:rsidR="00A843B6" w:rsidRPr="00765061">
        <w:rPr>
          <w:rFonts w:ascii="Times New Roman" w:hAnsi="Times New Roman" w:cs="Times New Roman"/>
          <w:noProof/>
        </w:rPr>
        <w:t>s</w:t>
      </w:r>
      <w:r w:rsidRPr="00765061">
        <w:rPr>
          <w:rFonts w:ascii="Times New Roman" w:hAnsi="Times New Roman" w:cs="Times New Roman"/>
          <w:noProof/>
        </w:rPr>
        <w:t xml:space="preserve">quare) </w:t>
      </w:r>
      <w:r w:rsidR="002A04C2" w:rsidRPr="00765061">
        <w:rPr>
          <w:rFonts w:ascii="Times New Roman" w:hAnsi="Times New Roman" w:cs="Times New Roman"/>
          <w:noProof/>
        </w:rPr>
        <w:t xml:space="preserve">from the </w:t>
      </w:r>
      <w:r w:rsidR="00725351" w:rsidRPr="00765061">
        <w:rPr>
          <w:rFonts w:ascii="Times New Roman" w:hAnsi="Times New Roman" w:cs="Times New Roman"/>
          <w:noProof/>
        </w:rPr>
        <w:t>area</w:t>
      </w:r>
      <w:r w:rsidR="002A04C2" w:rsidRPr="00765061">
        <w:rPr>
          <w:rFonts w:ascii="Times New Roman" w:hAnsi="Times New Roman" w:cs="Times New Roman"/>
          <w:noProof/>
        </w:rPr>
        <w:t xml:space="preserve"> for movement of vehicles, for example, b</w:t>
      </w:r>
      <w:r w:rsidR="00A843B6" w:rsidRPr="00765061">
        <w:rPr>
          <w:rFonts w:ascii="Times New Roman" w:hAnsi="Times New Roman" w:cs="Times New Roman"/>
          <w:noProof/>
        </w:rPr>
        <w:t>y</w:t>
      </w:r>
      <w:r w:rsidR="002A04C2" w:rsidRPr="00765061">
        <w:rPr>
          <w:rFonts w:ascii="Times New Roman" w:hAnsi="Times New Roman" w:cs="Times New Roman"/>
          <w:noProof/>
        </w:rPr>
        <w:t xml:space="preserve"> a different color and materialization, bollards, high curbs, etc.).</w:t>
      </w:r>
    </w:p>
    <w:p w:rsidR="00927C8D" w:rsidRPr="00765061" w:rsidRDefault="00927C8D" w:rsidP="00455023">
      <w:pPr>
        <w:pStyle w:val="ListParagraph"/>
        <w:spacing w:after="40" w:line="240" w:lineRule="auto"/>
        <w:ind w:left="360"/>
        <w:jc w:val="both"/>
        <w:rPr>
          <w:rFonts w:ascii="Times New Roman" w:hAnsi="Times New Roman" w:cs="Times New Roman"/>
          <w:noProof/>
          <w:sz w:val="4"/>
          <w:szCs w:val="4"/>
        </w:rPr>
      </w:pPr>
    </w:p>
    <w:p w:rsidR="0074029F" w:rsidRPr="00765061" w:rsidRDefault="0074029F" w:rsidP="0074029F">
      <w:pPr>
        <w:pStyle w:val="ListParagraph"/>
        <w:numPr>
          <w:ilvl w:val="0"/>
          <w:numId w:val="1"/>
        </w:numPr>
        <w:spacing w:after="40" w:line="240" w:lineRule="auto"/>
        <w:jc w:val="both"/>
        <w:rPr>
          <w:rFonts w:ascii="Times New Roman" w:hAnsi="Times New Roman" w:cs="Times New Roman"/>
          <w:noProof/>
        </w:rPr>
      </w:pPr>
      <w:r w:rsidRPr="00765061">
        <w:rPr>
          <w:rFonts w:ascii="Times New Roman" w:hAnsi="Times New Roman" w:cs="Times New Roman"/>
          <w:noProof/>
        </w:rPr>
        <w:t xml:space="preserve">If it is planned to install the </w:t>
      </w:r>
      <w:r w:rsidR="00BD5BBE" w:rsidRPr="00765061">
        <w:rPr>
          <w:rFonts w:ascii="Times New Roman" w:hAnsi="Times New Roman" w:cs="Times New Roman"/>
          <w:noProof/>
        </w:rPr>
        <w:t>plot</w:t>
      </w:r>
      <w:r w:rsidRPr="00765061">
        <w:rPr>
          <w:rFonts w:ascii="Times New Roman" w:hAnsi="Times New Roman" w:cs="Times New Roman"/>
          <w:noProof/>
        </w:rPr>
        <w:t xml:space="preserve"> access control system, it is compulsory to reserve the front part of the pertaining </w:t>
      </w:r>
      <w:r w:rsidR="00BD5BBE" w:rsidRPr="00765061">
        <w:rPr>
          <w:rFonts w:ascii="Times New Roman" w:hAnsi="Times New Roman" w:cs="Times New Roman"/>
          <w:noProof/>
        </w:rPr>
        <w:t>plot</w:t>
      </w:r>
      <w:r w:rsidRPr="00765061">
        <w:rPr>
          <w:rFonts w:ascii="Times New Roman" w:hAnsi="Times New Roman" w:cs="Times New Roman"/>
          <w:noProof/>
        </w:rPr>
        <w:t xml:space="preserve"> so that a vehicle waiting to access does not obstruct traffic flow on the surrounding street network.</w:t>
      </w:r>
    </w:p>
    <w:p w:rsidR="00927C8D" w:rsidRPr="00765061" w:rsidRDefault="00927C8D" w:rsidP="0074029F">
      <w:pPr>
        <w:pStyle w:val="ListParagraph"/>
        <w:spacing w:after="40" w:line="240" w:lineRule="auto"/>
        <w:ind w:left="360"/>
        <w:jc w:val="both"/>
        <w:rPr>
          <w:rFonts w:ascii="Times New Roman" w:hAnsi="Times New Roman" w:cs="Times New Roman"/>
          <w:noProof/>
          <w:sz w:val="4"/>
          <w:szCs w:val="4"/>
        </w:rPr>
      </w:pPr>
    </w:p>
    <w:p w:rsidR="0074029F" w:rsidRPr="00765061" w:rsidRDefault="0074029F" w:rsidP="0074029F">
      <w:pPr>
        <w:pStyle w:val="ListParagraph"/>
        <w:spacing w:after="40" w:line="240" w:lineRule="auto"/>
        <w:ind w:left="360"/>
        <w:jc w:val="both"/>
        <w:rPr>
          <w:rFonts w:ascii="Times New Roman" w:hAnsi="Times New Roman" w:cs="Times New Roman"/>
          <w:noProof/>
        </w:rPr>
      </w:pPr>
      <w:r w:rsidRPr="00765061">
        <w:rPr>
          <w:rFonts w:ascii="Times New Roman" w:hAnsi="Times New Roman" w:cs="Times New Roman"/>
          <w:noProof/>
        </w:rPr>
        <w:t xml:space="preserve">The internal </w:t>
      </w:r>
      <w:r w:rsidR="00A843B6" w:rsidRPr="00765061">
        <w:rPr>
          <w:rFonts w:ascii="Times New Roman" w:hAnsi="Times New Roman" w:cs="Times New Roman"/>
          <w:noProof/>
        </w:rPr>
        <w:t>street</w:t>
      </w:r>
      <w:r w:rsidRPr="00765061">
        <w:rPr>
          <w:rFonts w:ascii="Times New Roman" w:hAnsi="Times New Roman" w:cs="Times New Roman"/>
          <w:noProof/>
        </w:rPr>
        <w:t xml:space="preserve"> in the part where access (entrance/exit) control is done to be designed with maximum longitudinal grade of 2.5%.</w:t>
      </w:r>
    </w:p>
    <w:p w:rsidR="00927C8D" w:rsidRPr="00765061" w:rsidRDefault="00927C8D" w:rsidP="0074029F">
      <w:pPr>
        <w:pStyle w:val="ListParagraph"/>
        <w:spacing w:after="40" w:line="240" w:lineRule="auto"/>
        <w:ind w:left="360"/>
        <w:jc w:val="both"/>
        <w:rPr>
          <w:rFonts w:ascii="Times New Roman" w:hAnsi="Times New Roman" w:cs="Times New Roman"/>
          <w:noProof/>
          <w:sz w:val="4"/>
          <w:szCs w:val="4"/>
        </w:rPr>
      </w:pPr>
    </w:p>
    <w:p w:rsidR="00927C8D" w:rsidRPr="00765061" w:rsidRDefault="00927C8D" w:rsidP="00927C8D">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All areas within the contest area intended for vehicle movement must satisfy passability conditions (traffic lane widths, curve radii, longitudinal grades, free heights, etc.) for the adopted design vehicle (delivery/goods and/or utility</w:t>
      </w:r>
      <w:r w:rsidR="00A843B6" w:rsidRPr="00765061">
        <w:rPr>
          <w:rFonts w:ascii="Times New Roman" w:hAnsi="Times New Roman" w:cs="Times New Roman"/>
          <w:noProof/>
        </w:rPr>
        <w:t xml:space="preserve"> vehicle, </w:t>
      </w:r>
      <w:r w:rsidRPr="00765061">
        <w:rPr>
          <w:rFonts w:ascii="Times New Roman" w:hAnsi="Times New Roman" w:cs="Times New Roman"/>
          <w:noProof/>
        </w:rPr>
        <w:t>fire</w:t>
      </w:r>
      <w:r w:rsidR="00A843B6" w:rsidRPr="00765061">
        <w:rPr>
          <w:rFonts w:ascii="Times New Roman" w:hAnsi="Times New Roman" w:cs="Times New Roman"/>
          <w:noProof/>
        </w:rPr>
        <w:t xml:space="preserve"> </w:t>
      </w:r>
      <w:r w:rsidRPr="00765061">
        <w:rPr>
          <w:rFonts w:ascii="Times New Roman" w:hAnsi="Times New Roman" w:cs="Times New Roman"/>
          <w:noProof/>
        </w:rPr>
        <w:t>truck, bus), depending on the planned vehicle movement pattern.</w:t>
      </w:r>
    </w:p>
    <w:p w:rsidR="00927C8D" w:rsidRPr="00765061" w:rsidRDefault="00927C8D" w:rsidP="00927C8D">
      <w:pPr>
        <w:pStyle w:val="ListParagraph"/>
        <w:spacing w:before="60" w:after="40" w:line="240" w:lineRule="auto"/>
        <w:ind w:left="360"/>
        <w:jc w:val="both"/>
        <w:rPr>
          <w:rFonts w:ascii="Times New Roman" w:hAnsi="Times New Roman" w:cs="Times New Roman"/>
          <w:noProof/>
          <w:sz w:val="4"/>
          <w:szCs w:val="4"/>
        </w:rPr>
      </w:pPr>
    </w:p>
    <w:p w:rsidR="00927C8D" w:rsidRPr="00765061" w:rsidRDefault="00927C8D" w:rsidP="00927C8D">
      <w:pPr>
        <w:pStyle w:val="ListParagraph"/>
        <w:spacing w:before="60" w:after="40" w:line="240" w:lineRule="auto"/>
        <w:ind w:left="360"/>
        <w:jc w:val="both"/>
        <w:rPr>
          <w:rFonts w:ascii="Times New Roman" w:hAnsi="Times New Roman" w:cs="Times New Roman"/>
          <w:noProof/>
        </w:rPr>
      </w:pPr>
      <w:r w:rsidRPr="00765061">
        <w:rPr>
          <w:rFonts w:ascii="Times New Roman" w:hAnsi="Times New Roman" w:cs="Times New Roman"/>
          <w:noProof/>
        </w:rPr>
        <w:t>Internal streets for movement of passenger cars to be planned with minimum traffic lane width of 2.75m, and for goods vehicles 3.50m.</w:t>
      </w:r>
    </w:p>
    <w:p w:rsidR="00927C8D" w:rsidRPr="00765061" w:rsidRDefault="00927C8D" w:rsidP="00927C8D">
      <w:pPr>
        <w:pStyle w:val="ListParagraph"/>
        <w:spacing w:before="60" w:after="40" w:line="240" w:lineRule="auto"/>
        <w:ind w:left="360"/>
        <w:jc w:val="both"/>
        <w:rPr>
          <w:rFonts w:ascii="Times New Roman" w:hAnsi="Times New Roman" w:cs="Times New Roman"/>
          <w:noProof/>
          <w:sz w:val="4"/>
          <w:szCs w:val="4"/>
        </w:rPr>
      </w:pPr>
    </w:p>
    <w:p w:rsidR="00927C8D" w:rsidRPr="00765061" w:rsidRDefault="00927C8D" w:rsidP="00927C8D">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 xml:space="preserve">Delivery scheme </w:t>
      </w:r>
      <w:r w:rsidR="008560CC" w:rsidRPr="00765061">
        <w:rPr>
          <w:rFonts w:ascii="Times New Roman" w:hAnsi="Times New Roman" w:cs="Times New Roman"/>
          <w:noProof/>
        </w:rPr>
        <w:t xml:space="preserve">to be elaborated </w:t>
      </w:r>
      <w:r w:rsidRPr="00765061">
        <w:rPr>
          <w:rFonts w:ascii="Times New Roman" w:hAnsi="Times New Roman" w:cs="Times New Roman"/>
          <w:noProof/>
        </w:rPr>
        <w:t>and delivery to be planned so as not to obstruct the surrounding street network.</w:t>
      </w:r>
    </w:p>
    <w:p w:rsidR="00554B47" w:rsidRPr="00765061" w:rsidRDefault="00554B47" w:rsidP="00554B47">
      <w:pPr>
        <w:pStyle w:val="ListParagraph"/>
        <w:spacing w:after="60" w:line="240" w:lineRule="auto"/>
        <w:ind w:left="360"/>
        <w:jc w:val="both"/>
        <w:rPr>
          <w:rFonts w:ascii="Times New Roman" w:hAnsi="Times New Roman" w:cs="Times New Roman"/>
          <w:noProof/>
          <w:sz w:val="4"/>
          <w:szCs w:val="4"/>
        </w:rPr>
      </w:pPr>
    </w:p>
    <w:p w:rsidR="008560CC" w:rsidRPr="00765061" w:rsidRDefault="0098375B" w:rsidP="008560CC">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A plateau for temporary stopping of vehicles is to be planned i</w:t>
      </w:r>
      <w:r w:rsidR="008560CC" w:rsidRPr="00765061">
        <w:rPr>
          <w:rFonts w:ascii="Times New Roman" w:hAnsi="Times New Roman" w:cs="Times New Roman"/>
          <w:noProof/>
        </w:rPr>
        <w:t>f</w:t>
      </w:r>
      <w:r w:rsidRPr="00765061">
        <w:rPr>
          <w:rFonts w:ascii="Times New Roman" w:hAnsi="Times New Roman" w:cs="Times New Roman"/>
          <w:noProof/>
        </w:rPr>
        <w:t>,</w:t>
      </w:r>
      <w:r w:rsidR="008560CC" w:rsidRPr="00765061">
        <w:rPr>
          <w:rFonts w:ascii="Times New Roman" w:hAnsi="Times New Roman" w:cs="Times New Roman"/>
          <w:noProof/>
        </w:rPr>
        <w:t xml:space="preserve"> in accordance with the technological processes</w:t>
      </w:r>
      <w:r w:rsidRPr="00765061">
        <w:rPr>
          <w:rFonts w:ascii="Times New Roman" w:hAnsi="Times New Roman" w:cs="Times New Roman"/>
          <w:noProof/>
        </w:rPr>
        <w:t>,</w:t>
      </w:r>
      <w:r w:rsidR="008560CC" w:rsidRPr="00765061">
        <w:rPr>
          <w:rFonts w:ascii="Times New Roman" w:hAnsi="Times New Roman" w:cs="Times New Roman"/>
          <w:noProof/>
        </w:rPr>
        <w:t xml:space="preserve"> it is </w:t>
      </w:r>
      <w:r w:rsidR="00D9562B" w:rsidRPr="00765061">
        <w:rPr>
          <w:rFonts w:ascii="Times New Roman" w:hAnsi="Times New Roman" w:cs="Times New Roman"/>
          <w:noProof/>
        </w:rPr>
        <w:t>necessary</w:t>
      </w:r>
      <w:r w:rsidR="008560CC" w:rsidRPr="00765061">
        <w:rPr>
          <w:rFonts w:ascii="Times New Roman" w:hAnsi="Times New Roman" w:cs="Times New Roman"/>
          <w:noProof/>
        </w:rPr>
        <w:t xml:space="preserve"> </w:t>
      </w:r>
      <w:r w:rsidR="00D9562B" w:rsidRPr="00765061">
        <w:rPr>
          <w:rFonts w:ascii="Times New Roman" w:hAnsi="Times New Roman" w:cs="Times New Roman"/>
          <w:noProof/>
        </w:rPr>
        <w:t xml:space="preserve">on the planned plot </w:t>
      </w:r>
      <w:r w:rsidR="008560CC" w:rsidRPr="00765061">
        <w:rPr>
          <w:rFonts w:ascii="Times New Roman" w:hAnsi="Times New Roman" w:cs="Times New Roman"/>
          <w:noProof/>
        </w:rPr>
        <w:t>to provide stopping of heavy goods vehicles (HGVs) for delivery of exhibits (or tourist buses).</w:t>
      </w:r>
    </w:p>
    <w:p w:rsidR="00554B47" w:rsidRPr="00765061" w:rsidRDefault="00554B47" w:rsidP="00554B47">
      <w:pPr>
        <w:pStyle w:val="ListParagraph"/>
        <w:spacing w:after="60" w:line="240" w:lineRule="auto"/>
        <w:ind w:left="360"/>
        <w:jc w:val="both"/>
        <w:rPr>
          <w:rFonts w:ascii="Times New Roman" w:hAnsi="Times New Roman" w:cs="Times New Roman"/>
          <w:noProof/>
          <w:sz w:val="4"/>
          <w:szCs w:val="4"/>
        </w:rPr>
      </w:pPr>
    </w:p>
    <w:p w:rsidR="00554B47" w:rsidRPr="00765061" w:rsidRDefault="00554B47" w:rsidP="00554B47">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As the depot for storing the exhibits is located in the Museum building, if necessary, a corridor/communication from the loading/unloading area to the depot to be provided. The said corridor must be made with the base adapted to movement of the design vehicle (fork-lift truck), which is used for loading/unlading and transport</w:t>
      </w:r>
      <w:r w:rsidR="004E2401" w:rsidRPr="00765061">
        <w:rPr>
          <w:rFonts w:ascii="Times New Roman" w:hAnsi="Times New Roman" w:cs="Times New Roman"/>
          <w:noProof/>
        </w:rPr>
        <w:t>ing the</w:t>
      </w:r>
      <w:r w:rsidRPr="00765061">
        <w:rPr>
          <w:rFonts w:ascii="Times New Roman" w:hAnsi="Times New Roman" w:cs="Times New Roman"/>
          <w:noProof/>
        </w:rPr>
        <w:t xml:space="preserve"> exhibits. Dimensioning of the said corridor to be made according to the expected traffic load.</w:t>
      </w:r>
    </w:p>
    <w:p w:rsidR="00554B47" w:rsidRPr="00765061" w:rsidRDefault="00554B47" w:rsidP="00554B47">
      <w:pPr>
        <w:pStyle w:val="ListParagraph"/>
        <w:spacing w:after="60" w:line="240" w:lineRule="auto"/>
        <w:ind w:left="360"/>
        <w:jc w:val="both"/>
        <w:rPr>
          <w:rFonts w:ascii="Times New Roman" w:hAnsi="Times New Roman" w:cs="Times New Roman"/>
          <w:noProof/>
          <w:sz w:val="4"/>
          <w:szCs w:val="4"/>
        </w:rPr>
      </w:pPr>
    </w:p>
    <w:p w:rsidR="00554B47" w:rsidRPr="00765061" w:rsidRDefault="00554B47" w:rsidP="00554B47">
      <w:pPr>
        <w:pStyle w:val="ListParagraph"/>
        <w:spacing w:after="60" w:line="240" w:lineRule="auto"/>
        <w:ind w:left="360"/>
        <w:jc w:val="both"/>
        <w:rPr>
          <w:rFonts w:ascii="Times New Roman" w:hAnsi="Times New Roman" w:cs="Times New Roman"/>
          <w:noProof/>
        </w:rPr>
      </w:pPr>
      <w:r w:rsidRPr="00765061">
        <w:rPr>
          <w:rFonts w:ascii="Times New Roman" w:hAnsi="Times New Roman" w:cs="Times New Roman"/>
          <w:noProof/>
        </w:rPr>
        <w:t xml:space="preserve">As regards situation and levelling, the said corridor to be integrated relative to the planned pedestrian flows on the </w:t>
      </w:r>
      <w:r w:rsidR="00BD5BBE" w:rsidRPr="00765061">
        <w:rPr>
          <w:rFonts w:ascii="Times New Roman" w:hAnsi="Times New Roman" w:cs="Times New Roman"/>
          <w:noProof/>
        </w:rPr>
        <w:t>plot</w:t>
      </w:r>
      <w:r w:rsidRPr="00765061">
        <w:rPr>
          <w:rFonts w:ascii="Times New Roman" w:hAnsi="Times New Roman" w:cs="Times New Roman"/>
          <w:noProof/>
        </w:rPr>
        <w:t xml:space="preserve"> concerned.</w:t>
      </w:r>
    </w:p>
    <w:p w:rsidR="00554B47" w:rsidRPr="00765061" w:rsidRDefault="00554B47" w:rsidP="00554B47">
      <w:pPr>
        <w:pStyle w:val="ListParagraph"/>
        <w:spacing w:after="60" w:line="240" w:lineRule="auto"/>
        <w:ind w:left="360"/>
        <w:jc w:val="both"/>
        <w:rPr>
          <w:rFonts w:ascii="Times New Roman" w:hAnsi="Times New Roman" w:cs="Times New Roman"/>
          <w:noProof/>
          <w:sz w:val="4"/>
          <w:szCs w:val="4"/>
        </w:rPr>
      </w:pPr>
    </w:p>
    <w:p w:rsidR="008560CC" w:rsidRPr="00765061" w:rsidRDefault="0005250D" w:rsidP="00554B47">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Based on</w:t>
      </w:r>
      <w:r w:rsidR="00554B47" w:rsidRPr="00765061">
        <w:rPr>
          <w:rFonts w:ascii="Times New Roman" w:hAnsi="Times New Roman" w:cs="Times New Roman"/>
          <w:noProof/>
        </w:rPr>
        <w:t xml:space="preserve"> demand</w:t>
      </w:r>
      <w:r w:rsidRPr="00765061">
        <w:rPr>
          <w:rFonts w:ascii="Times New Roman" w:hAnsi="Times New Roman" w:cs="Times New Roman"/>
          <w:noProof/>
        </w:rPr>
        <w:t>,</w:t>
      </w:r>
      <w:r w:rsidR="00554B47" w:rsidRPr="00765061">
        <w:rPr>
          <w:rFonts w:ascii="Times New Roman" w:hAnsi="Times New Roman" w:cs="Times New Roman"/>
          <w:noProof/>
        </w:rPr>
        <w:t xml:space="preserve"> there is a need for access of passenger cars and taxis within the contest site. According to the valid planning documents (GRP of Rail Systems and SPSPA)</w:t>
      </w:r>
      <w:r w:rsidR="00B90B9D" w:rsidRPr="00765061">
        <w:rPr>
          <w:rFonts w:ascii="Times New Roman" w:hAnsi="Times New Roman" w:cs="Times New Roman"/>
          <w:noProof/>
        </w:rPr>
        <w:t>,</w:t>
      </w:r>
      <w:r w:rsidR="00554B47" w:rsidRPr="00765061">
        <w:rPr>
          <w:rFonts w:ascii="Times New Roman" w:hAnsi="Times New Roman" w:cs="Times New Roman"/>
          <w:noProof/>
        </w:rPr>
        <w:t xml:space="preserve"> vehicle access </w:t>
      </w:r>
      <w:r w:rsidR="00B90B9D" w:rsidRPr="00765061">
        <w:rPr>
          <w:rFonts w:ascii="Times New Roman" w:hAnsi="Times New Roman" w:cs="Times New Roman"/>
          <w:noProof/>
        </w:rPr>
        <w:t xml:space="preserve">from Savska Street </w:t>
      </w:r>
      <w:r w:rsidR="00554B47" w:rsidRPr="00765061">
        <w:rPr>
          <w:rFonts w:ascii="Times New Roman" w:hAnsi="Times New Roman" w:cs="Times New Roman"/>
          <w:noProof/>
        </w:rPr>
        <w:t xml:space="preserve">is not permitted. As </w:t>
      </w:r>
      <w:r w:rsidR="004E2401" w:rsidRPr="00765061">
        <w:rPr>
          <w:rFonts w:ascii="Times New Roman" w:hAnsi="Times New Roman" w:cs="Times New Roman"/>
          <w:noProof/>
        </w:rPr>
        <w:t xml:space="preserve">preparation of </w:t>
      </w:r>
      <w:r w:rsidR="00554B47" w:rsidRPr="00765061">
        <w:rPr>
          <w:rFonts w:ascii="Times New Roman" w:hAnsi="Times New Roman" w:cs="Times New Roman"/>
          <w:noProof/>
        </w:rPr>
        <w:t xml:space="preserve">amendments to the SPSPA </w:t>
      </w:r>
      <w:r w:rsidR="004E2401" w:rsidRPr="00765061">
        <w:rPr>
          <w:rFonts w:ascii="Times New Roman" w:hAnsi="Times New Roman" w:cs="Times New Roman"/>
          <w:noProof/>
        </w:rPr>
        <w:t>is</w:t>
      </w:r>
      <w:r w:rsidR="00554B47" w:rsidRPr="00765061">
        <w:rPr>
          <w:rFonts w:ascii="Times New Roman" w:hAnsi="Times New Roman" w:cs="Times New Roman"/>
          <w:noProof/>
        </w:rPr>
        <w:t xml:space="preserve"> </w:t>
      </w:r>
      <w:r w:rsidR="004E2401" w:rsidRPr="00765061">
        <w:rPr>
          <w:rFonts w:ascii="Times New Roman" w:hAnsi="Times New Roman" w:cs="Times New Roman"/>
          <w:noProof/>
        </w:rPr>
        <w:t>ongoing</w:t>
      </w:r>
      <w:r w:rsidRPr="00765061">
        <w:rPr>
          <w:rFonts w:ascii="Times New Roman" w:hAnsi="Times New Roman" w:cs="Times New Roman"/>
          <w:noProof/>
        </w:rPr>
        <w:t>,</w:t>
      </w:r>
      <w:r w:rsidR="00241911" w:rsidRPr="00765061">
        <w:rPr>
          <w:rFonts w:ascii="Times New Roman" w:hAnsi="Times New Roman" w:cs="Times New Roman"/>
          <w:noProof/>
        </w:rPr>
        <w:t xml:space="preserve"> it is proposed by this plan to examine and develop in detail the possibility of opening vehicle access from Savska Street.</w:t>
      </w:r>
      <w:r w:rsidR="00554B47" w:rsidRPr="00765061">
        <w:rPr>
          <w:rFonts w:ascii="Times New Roman" w:hAnsi="Times New Roman" w:cs="Times New Roman"/>
          <w:noProof/>
        </w:rPr>
        <w:t xml:space="preserve"> </w:t>
      </w:r>
      <w:r w:rsidR="00241911" w:rsidRPr="00765061">
        <w:rPr>
          <w:rFonts w:ascii="Times New Roman" w:hAnsi="Times New Roman" w:cs="Times New Roman"/>
          <w:noProof/>
        </w:rPr>
        <w:t xml:space="preserve">After considering the situation in detail the Secretariat for Transport did not agree with the proposal, i.e. with opening a vehicle access for the “drop-off” point from Savska Street </w:t>
      </w:r>
      <w:r w:rsidR="00B90B9D" w:rsidRPr="00765061">
        <w:rPr>
          <w:rFonts w:ascii="Times New Roman" w:hAnsi="Times New Roman" w:cs="Times New Roman"/>
          <w:noProof/>
        </w:rPr>
        <w:t>at</w:t>
      </w:r>
      <w:r w:rsidR="00241911" w:rsidRPr="00765061">
        <w:rPr>
          <w:rFonts w:ascii="Times New Roman" w:hAnsi="Times New Roman" w:cs="Times New Roman"/>
          <w:noProof/>
        </w:rPr>
        <w:t xml:space="preserve"> the proposed site between the </w:t>
      </w:r>
      <w:r w:rsidR="004E2401" w:rsidRPr="00765061">
        <w:rPr>
          <w:rFonts w:ascii="Times New Roman" w:hAnsi="Times New Roman" w:cs="Times New Roman"/>
          <w:noProof/>
        </w:rPr>
        <w:t>o</w:t>
      </w:r>
      <w:r w:rsidR="00241911" w:rsidRPr="00765061">
        <w:rPr>
          <w:rFonts w:ascii="Times New Roman" w:hAnsi="Times New Roman" w:cs="Times New Roman"/>
          <w:noProof/>
        </w:rPr>
        <w:t xml:space="preserve">ld Railway Station building (Historical Museum of Serbia) and the </w:t>
      </w:r>
      <w:r w:rsidR="004E2401" w:rsidRPr="00765061">
        <w:rPr>
          <w:rFonts w:ascii="Times New Roman" w:hAnsi="Times New Roman" w:cs="Times New Roman"/>
          <w:noProof/>
        </w:rPr>
        <w:t>o</w:t>
      </w:r>
      <w:r w:rsidR="00241911" w:rsidRPr="00765061">
        <w:rPr>
          <w:rFonts w:ascii="Times New Roman" w:hAnsi="Times New Roman" w:cs="Times New Roman"/>
          <w:noProof/>
        </w:rPr>
        <w:t>ld Post Office building (Children’s Museum of Belgrade)</w:t>
      </w:r>
      <w:r w:rsidRPr="00765061">
        <w:rPr>
          <w:rFonts w:ascii="Times New Roman" w:hAnsi="Times New Roman" w:cs="Times New Roman"/>
          <w:noProof/>
        </w:rPr>
        <w:t xml:space="preserve"> which would enable the users to have a short term access to the area concerned.</w:t>
      </w:r>
    </w:p>
    <w:p w:rsidR="0005250D" w:rsidRPr="00765061" w:rsidRDefault="0005250D" w:rsidP="0005250D">
      <w:pPr>
        <w:pStyle w:val="ListParagraph"/>
        <w:spacing w:after="60" w:line="240" w:lineRule="auto"/>
        <w:ind w:left="360"/>
        <w:jc w:val="both"/>
        <w:rPr>
          <w:rFonts w:ascii="Times New Roman" w:hAnsi="Times New Roman" w:cs="Times New Roman"/>
          <w:noProof/>
          <w:sz w:val="4"/>
          <w:szCs w:val="4"/>
        </w:rPr>
      </w:pPr>
    </w:p>
    <w:p w:rsidR="0005250D" w:rsidRPr="00765061" w:rsidRDefault="0005250D" w:rsidP="0005250D">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 xml:space="preserve">The part of the plateau intended for stopping of taxis (and tourist buses, if planned) to be designed so that during exiting/entering </w:t>
      </w:r>
      <w:r w:rsidR="00B90B9D" w:rsidRPr="00765061">
        <w:rPr>
          <w:rFonts w:ascii="Times New Roman" w:hAnsi="Times New Roman" w:cs="Times New Roman"/>
          <w:noProof/>
        </w:rPr>
        <w:t xml:space="preserve">the </w:t>
      </w:r>
      <w:r w:rsidRPr="00765061">
        <w:rPr>
          <w:rFonts w:ascii="Times New Roman" w:hAnsi="Times New Roman" w:cs="Times New Roman"/>
          <w:noProof/>
        </w:rPr>
        <w:t>vehicle passengers are in the area intended for pedestrian movement.</w:t>
      </w:r>
    </w:p>
    <w:p w:rsidR="00B358AD" w:rsidRPr="00765061" w:rsidRDefault="00B358AD" w:rsidP="00B358AD">
      <w:pPr>
        <w:pStyle w:val="ListParagraph"/>
        <w:spacing w:after="60" w:line="240" w:lineRule="auto"/>
        <w:ind w:left="360"/>
        <w:jc w:val="both"/>
        <w:rPr>
          <w:rFonts w:ascii="Times New Roman" w:hAnsi="Times New Roman" w:cs="Times New Roman"/>
          <w:noProof/>
          <w:sz w:val="4"/>
          <w:szCs w:val="4"/>
        </w:rPr>
      </w:pPr>
    </w:p>
    <w:p w:rsidR="00B358AD" w:rsidRPr="00765061" w:rsidRDefault="0005250D" w:rsidP="005B66A4">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 xml:space="preserve">Since </w:t>
      </w:r>
      <w:r w:rsidR="00B358AD" w:rsidRPr="00765061">
        <w:rPr>
          <w:rFonts w:ascii="Times New Roman" w:hAnsi="Times New Roman" w:cs="Times New Roman"/>
          <w:noProof/>
        </w:rPr>
        <w:t xml:space="preserve">plateaus for movement and stopping of motor vehicles are planned within the </w:t>
      </w:r>
      <w:r w:rsidR="00BD5BBE" w:rsidRPr="00765061">
        <w:rPr>
          <w:rFonts w:ascii="Times New Roman" w:hAnsi="Times New Roman" w:cs="Times New Roman"/>
          <w:noProof/>
        </w:rPr>
        <w:t>plot</w:t>
      </w:r>
      <w:r w:rsidR="00B358AD" w:rsidRPr="00765061">
        <w:rPr>
          <w:rFonts w:ascii="Times New Roman" w:hAnsi="Times New Roman" w:cs="Times New Roman"/>
          <w:noProof/>
        </w:rPr>
        <w:t xml:space="preserve"> concerned it is necessary to design </w:t>
      </w:r>
      <w:r w:rsidRPr="00765061">
        <w:rPr>
          <w:rFonts w:ascii="Times New Roman" w:hAnsi="Times New Roman" w:cs="Times New Roman"/>
          <w:noProof/>
        </w:rPr>
        <w:t>pedestrian crossings at the place where pedestrian communications and the carriageway are intersecting.</w:t>
      </w:r>
    </w:p>
    <w:p w:rsidR="00B358AD" w:rsidRPr="00765061" w:rsidRDefault="00B358AD" w:rsidP="005B66A4">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lastRenderedPageBreak/>
        <w:t>Pedestrian areas to be designed in accordance with the Rulebook on Technical Standards of Planning, Designing and Construction of Buildings, which Ensure Unhindered Movement to Persons with Disabilities, Children and Elderly (</w:t>
      </w:r>
      <w:r w:rsidRPr="00765061">
        <w:rPr>
          <w:rFonts w:ascii="Times New Roman" w:hAnsi="Times New Roman" w:cs="Times New Roman"/>
          <w:i/>
          <w:noProof/>
        </w:rPr>
        <w:t>Official Gazette of RS</w:t>
      </w:r>
      <w:r w:rsidRPr="00765061">
        <w:rPr>
          <w:rFonts w:ascii="Times New Roman" w:hAnsi="Times New Roman" w:cs="Times New Roman"/>
          <w:noProof/>
        </w:rPr>
        <w:t>, No. 22/</w:t>
      </w:r>
      <w:r w:rsidR="004E2401" w:rsidRPr="00765061">
        <w:rPr>
          <w:rFonts w:ascii="Times New Roman" w:hAnsi="Times New Roman" w:cs="Times New Roman"/>
          <w:noProof/>
        </w:rPr>
        <w:t>20</w:t>
      </w:r>
      <w:r w:rsidRPr="00765061">
        <w:rPr>
          <w:rFonts w:ascii="Times New Roman" w:hAnsi="Times New Roman" w:cs="Times New Roman"/>
          <w:noProof/>
        </w:rPr>
        <w:t>15).</w:t>
      </w:r>
    </w:p>
    <w:p w:rsidR="00B358AD" w:rsidRPr="00765061" w:rsidRDefault="00B358AD" w:rsidP="005B66A4">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 xml:space="preserve">When choosing the material for paving </w:t>
      </w:r>
      <w:r w:rsidR="001302AC" w:rsidRPr="00765061">
        <w:rPr>
          <w:rFonts w:ascii="Times New Roman" w:hAnsi="Times New Roman" w:cs="Times New Roman"/>
          <w:noProof/>
        </w:rPr>
        <w:t xml:space="preserve">the </w:t>
      </w:r>
      <w:r w:rsidR="004E2401" w:rsidRPr="00765061">
        <w:rPr>
          <w:rFonts w:ascii="Times New Roman" w:hAnsi="Times New Roman" w:cs="Times New Roman"/>
          <w:noProof/>
        </w:rPr>
        <w:t>s</w:t>
      </w:r>
      <w:r w:rsidR="001302AC" w:rsidRPr="00765061">
        <w:rPr>
          <w:rFonts w:ascii="Times New Roman" w:hAnsi="Times New Roman" w:cs="Times New Roman"/>
          <w:noProof/>
        </w:rPr>
        <w:t xml:space="preserve">quare surface care should be taken that </w:t>
      </w:r>
      <w:r w:rsidR="00343434" w:rsidRPr="00765061">
        <w:rPr>
          <w:rFonts w:ascii="Times New Roman" w:hAnsi="Times New Roman" w:cs="Times New Roman"/>
          <w:noProof/>
        </w:rPr>
        <w:t xml:space="preserve">the </w:t>
      </w:r>
      <w:r w:rsidR="001302AC" w:rsidRPr="00765061">
        <w:rPr>
          <w:rFonts w:ascii="Times New Roman" w:hAnsi="Times New Roman" w:cs="Times New Roman"/>
          <w:noProof/>
        </w:rPr>
        <w:t xml:space="preserve">material does not radiate excessively and that it reduces the risk of </w:t>
      </w:r>
      <w:r w:rsidR="00343434" w:rsidRPr="00765061">
        <w:rPr>
          <w:rFonts w:ascii="Times New Roman" w:hAnsi="Times New Roman" w:cs="Times New Roman"/>
          <w:noProof/>
        </w:rPr>
        <w:t>slipping.</w:t>
      </w:r>
    </w:p>
    <w:p w:rsidR="00343434" w:rsidRPr="00765061" w:rsidRDefault="00343434" w:rsidP="00343434">
      <w:pPr>
        <w:pStyle w:val="ListParagraph"/>
        <w:spacing w:after="60" w:line="240" w:lineRule="auto"/>
        <w:ind w:left="360"/>
        <w:jc w:val="both"/>
        <w:rPr>
          <w:rFonts w:ascii="Times New Roman" w:hAnsi="Times New Roman" w:cs="Times New Roman"/>
          <w:noProof/>
          <w:sz w:val="4"/>
          <w:szCs w:val="4"/>
        </w:rPr>
      </w:pPr>
    </w:p>
    <w:p w:rsidR="00343434" w:rsidRPr="00765061" w:rsidRDefault="00343434" w:rsidP="005B66A4">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 xml:space="preserve">If </w:t>
      </w:r>
      <w:r w:rsidR="00765061" w:rsidRPr="00765061">
        <w:rPr>
          <w:rFonts w:ascii="Times New Roman" w:hAnsi="Times New Roman" w:cs="Times New Roman"/>
          <w:noProof/>
        </w:rPr>
        <w:t xml:space="preserve">any grids, manholes or covers are installed </w:t>
      </w:r>
      <w:r w:rsidRPr="00765061">
        <w:rPr>
          <w:rFonts w:ascii="Times New Roman" w:hAnsi="Times New Roman" w:cs="Times New Roman"/>
          <w:noProof/>
        </w:rPr>
        <w:t xml:space="preserve">within the areas intended for </w:t>
      </w:r>
      <w:r w:rsidR="00596A56" w:rsidRPr="00765061">
        <w:rPr>
          <w:rFonts w:ascii="Times New Roman" w:hAnsi="Times New Roman" w:cs="Times New Roman"/>
          <w:noProof/>
        </w:rPr>
        <w:t xml:space="preserve">pedestrian </w:t>
      </w:r>
      <w:r w:rsidRPr="00765061">
        <w:rPr>
          <w:rFonts w:ascii="Times New Roman" w:hAnsi="Times New Roman" w:cs="Times New Roman"/>
          <w:noProof/>
        </w:rPr>
        <w:t>movement</w:t>
      </w:r>
      <w:r w:rsidR="00765061" w:rsidRPr="00765061">
        <w:rPr>
          <w:rFonts w:ascii="Times New Roman" w:hAnsi="Times New Roman" w:cs="Times New Roman"/>
          <w:noProof/>
        </w:rPr>
        <w:t>,</w:t>
      </w:r>
      <w:r w:rsidRPr="00765061">
        <w:rPr>
          <w:rFonts w:ascii="Times New Roman" w:hAnsi="Times New Roman" w:cs="Times New Roman"/>
          <w:noProof/>
        </w:rPr>
        <w:t xml:space="preserve"> they should be installed in such a way to en</w:t>
      </w:r>
      <w:r w:rsidR="00596A56" w:rsidRPr="00765061">
        <w:rPr>
          <w:rFonts w:ascii="Times New Roman" w:hAnsi="Times New Roman" w:cs="Times New Roman"/>
          <w:noProof/>
        </w:rPr>
        <w:t>sure</w:t>
      </w:r>
      <w:r w:rsidRPr="00765061">
        <w:rPr>
          <w:rFonts w:ascii="Times New Roman" w:hAnsi="Times New Roman" w:cs="Times New Roman"/>
          <w:noProof/>
        </w:rPr>
        <w:t xml:space="preserve"> safe movement of pedestrians, particularly persons with disabilities.</w:t>
      </w:r>
    </w:p>
    <w:p w:rsidR="00596A56" w:rsidRPr="00765061" w:rsidRDefault="00596A56" w:rsidP="00596A56">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If it is planned to plant tree seedlings they should be designed in such a way not to interfere with unhindered movement of pedestrians, particularly persons with disabilities.</w:t>
      </w:r>
    </w:p>
    <w:p w:rsidR="00596A56" w:rsidRPr="00765061" w:rsidRDefault="00596A56" w:rsidP="00596A56">
      <w:pPr>
        <w:pStyle w:val="ListParagraph"/>
        <w:spacing w:after="60" w:line="240" w:lineRule="auto"/>
        <w:ind w:left="360"/>
        <w:jc w:val="both"/>
        <w:rPr>
          <w:rFonts w:ascii="Times New Roman" w:hAnsi="Times New Roman" w:cs="Times New Roman"/>
          <w:noProof/>
          <w:sz w:val="4"/>
          <w:szCs w:val="4"/>
        </w:rPr>
      </w:pPr>
    </w:p>
    <w:p w:rsidR="00343434" w:rsidRPr="00765061" w:rsidRDefault="00596A56" w:rsidP="00596A56">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In the width of pedestrian/cycle crossings flush curbs (h =0cm) to be planned.</w:t>
      </w:r>
    </w:p>
    <w:p w:rsidR="009F57C0" w:rsidRPr="00765061" w:rsidRDefault="009F57C0" w:rsidP="009F57C0">
      <w:pPr>
        <w:pStyle w:val="ListParagraph"/>
        <w:spacing w:after="60" w:line="240" w:lineRule="auto"/>
        <w:ind w:left="360"/>
        <w:jc w:val="both"/>
        <w:rPr>
          <w:rFonts w:ascii="Times New Roman" w:hAnsi="Times New Roman" w:cs="Times New Roman"/>
          <w:noProof/>
          <w:sz w:val="4"/>
          <w:szCs w:val="4"/>
        </w:rPr>
      </w:pPr>
    </w:p>
    <w:p w:rsidR="00596A56" w:rsidRPr="00765061" w:rsidRDefault="003029C4" w:rsidP="00596A56">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In the area covered by the contest b</w:t>
      </w:r>
      <w:r w:rsidR="00A44151" w:rsidRPr="00765061">
        <w:rPr>
          <w:rFonts w:ascii="Times New Roman" w:hAnsi="Times New Roman" w:cs="Times New Roman"/>
          <w:noProof/>
        </w:rPr>
        <w:t xml:space="preserve">icycle paths should be planned </w:t>
      </w:r>
      <w:r w:rsidR="009F57C0" w:rsidRPr="00765061">
        <w:rPr>
          <w:rFonts w:ascii="Times New Roman" w:hAnsi="Times New Roman" w:cs="Times New Roman"/>
          <w:noProof/>
        </w:rPr>
        <w:t xml:space="preserve">and continuity in </w:t>
      </w:r>
      <w:r w:rsidR="00A44151" w:rsidRPr="00765061">
        <w:rPr>
          <w:rFonts w:ascii="Times New Roman" w:hAnsi="Times New Roman" w:cs="Times New Roman"/>
          <w:noProof/>
        </w:rPr>
        <w:t>guidance of bicycle traffic should be enabled relative to the contact area (existing and planned paths). Bicycle paths to be planned with min</w:t>
      </w:r>
      <w:r w:rsidR="00765061" w:rsidRPr="00765061">
        <w:rPr>
          <w:rFonts w:ascii="Times New Roman" w:hAnsi="Times New Roman" w:cs="Times New Roman"/>
          <w:noProof/>
        </w:rPr>
        <w:t>imum</w:t>
      </w:r>
      <w:r w:rsidR="00A44151" w:rsidRPr="00765061">
        <w:rPr>
          <w:rFonts w:ascii="Times New Roman" w:hAnsi="Times New Roman" w:cs="Times New Roman"/>
          <w:noProof/>
        </w:rPr>
        <w:t xml:space="preserve"> width of 2.5m and guide</w:t>
      </w:r>
      <w:r w:rsidR="004E2401" w:rsidRPr="00765061">
        <w:rPr>
          <w:rFonts w:ascii="Times New Roman" w:hAnsi="Times New Roman" w:cs="Times New Roman"/>
          <w:noProof/>
        </w:rPr>
        <w:t>d</w:t>
      </w:r>
      <w:r w:rsidR="00A44151" w:rsidRPr="00765061">
        <w:rPr>
          <w:rFonts w:ascii="Times New Roman" w:hAnsi="Times New Roman" w:cs="Times New Roman"/>
          <w:noProof/>
        </w:rPr>
        <w:t xml:space="preserve"> independently of the carriageway (min 0.75m from the outer carriageway edge). Bicycle path clearance in the height of 2.50m along </w:t>
      </w:r>
      <w:r w:rsidR="003A54FF" w:rsidRPr="00765061">
        <w:rPr>
          <w:rFonts w:ascii="Times New Roman" w:hAnsi="Times New Roman" w:cs="Times New Roman"/>
          <w:noProof/>
        </w:rPr>
        <w:t xml:space="preserve">the entire </w:t>
      </w:r>
      <w:r w:rsidR="00A44151" w:rsidRPr="00765061">
        <w:rPr>
          <w:rFonts w:ascii="Times New Roman" w:hAnsi="Times New Roman" w:cs="Times New Roman"/>
          <w:noProof/>
        </w:rPr>
        <w:t xml:space="preserve">bicycle path surface to be </w:t>
      </w:r>
      <w:r w:rsidR="003A54FF" w:rsidRPr="00765061">
        <w:rPr>
          <w:rFonts w:ascii="Times New Roman" w:hAnsi="Times New Roman" w:cs="Times New Roman"/>
          <w:noProof/>
        </w:rPr>
        <w:t>saved</w:t>
      </w:r>
      <w:r w:rsidR="00A44151" w:rsidRPr="00765061">
        <w:rPr>
          <w:rFonts w:ascii="Times New Roman" w:hAnsi="Times New Roman" w:cs="Times New Roman"/>
          <w:noProof/>
        </w:rPr>
        <w:t>.</w:t>
      </w:r>
    </w:p>
    <w:p w:rsidR="006E6D8F" w:rsidRPr="00765061" w:rsidRDefault="006E6D8F" w:rsidP="006E6D8F">
      <w:pPr>
        <w:pStyle w:val="ListParagraph"/>
        <w:spacing w:after="60" w:line="240" w:lineRule="auto"/>
        <w:ind w:left="360"/>
        <w:jc w:val="both"/>
        <w:rPr>
          <w:rFonts w:ascii="Times New Roman" w:hAnsi="Times New Roman" w:cs="Times New Roman"/>
          <w:noProof/>
          <w:sz w:val="4"/>
          <w:szCs w:val="4"/>
        </w:rPr>
      </w:pPr>
    </w:p>
    <w:p w:rsidR="00A44151" w:rsidRPr="00765061" w:rsidRDefault="006E6D8F" w:rsidP="006E6D8F">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Installation of P style racks for bicycle parking to be planned in the vicinity of the cultural facility.</w:t>
      </w:r>
    </w:p>
    <w:p w:rsidR="006E6D8F" w:rsidRPr="00765061" w:rsidRDefault="006E6D8F" w:rsidP="006E6D8F">
      <w:pPr>
        <w:pStyle w:val="ListParagraph"/>
        <w:spacing w:after="60" w:line="240" w:lineRule="auto"/>
        <w:ind w:left="360"/>
        <w:jc w:val="both"/>
        <w:rPr>
          <w:rFonts w:ascii="Times New Roman" w:hAnsi="Times New Roman" w:cs="Times New Roman"/>
          <w:noProof/>
          <w:sz w:val="4"/>
          <w:szCs w:val="4"/>
        </w:rPr>
      </w:pPr>
    </w:p>
    <w:p w:rsidR="00E9399A" w:rsidRPr="00765061" w:rsidRDefault="006E6D8F" w:rsidP="006E6D8F">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 xml:space="preserve">Within Savski Square </w:t>
      </w:r>
      <w:r w:rsidR="00E9399A" w:rsidRPr="00765061">
        <w:rPr>
          <w:rFonts w:ascii="Times New Roman" w:hAnsi="Times New Roman" w:cs="Times New Roman"/>
          <w:noProof/>
        </w:rPr>
        <w:t xml:space="preserve">a </w:t>
      </w:r>
      <w:r w:rsidRPr="00765061">
        <w:rPr>
          <w:rFonts w:ascii="Times New Roman" w:hAnsi="Times New Roman" w:cs="Times New Roman"/>
          <w:noProof/>
        </w:rPr>
        <w:t xml:space="preserve">space </w:t>
      </w:r>
      <w:r w:rsidR="00E9399A" w:rsidRPr="00765061">
        <w:rPr>
          <w:rFonts w:ascii="Times New Roman" w:hAnsi="Times New Roman" w:cs="Times New Roman"/>
          <w:noProof/>
        </w:rPr>
        <w:t xml:space="preserve">to be planned </w:t>
      </w:r>
      <w:r w:rsidRPr="00765061">
        <w:rPr>
          <w:rFonts w:ascii="Times New Roman" w:hAnsi="Times New Roman" w:cs="Times New Roman"/>
          <w:noProof/>
        </w:rPr>
        <w:t xml:space="preserve">for bicycle rental stations defined by the Plan of </w:t>
      </w:r>
      <w:r w:rsidR="00E9399A" w:rsidRPr="00765061">
        <w:rPr>
          <w:rFonts w:ascii="Times New Roman" w:hAnsi="Times New Roman" w:cs="Times New Roman"/>
          <w:noProof/>
        </w:rPr>
        <w:t>Locations</w:t>
      </w:r>
      <w:r w:rsidRPr="00765061">
        <w:rPr>
          <w:rFonts w:ascii="Times New Roman" w:hAnsi="Times New Roman" w:cs="Times New Roman"/>
          <w:noProof/>
        </w:rPr>
        <w:t xml:space="preserve"> for Installing Bicycle </w:t>
      </w:r>
      <w:r w:rsidR="00E9399A" w:rsidRPr="00765061">
        <w:rPr>
          <w:rFonts w:ascii="Times New Roman" w:hAnsi="Times New Roman" w:cs="Times New Roman"/>
          <w:noProof/>
        </w:rPr>
        <w:t>Rental</w:t>
      </w:r>
      <w:r w:rsidRPr="00765061">
        <w:rPr>
          <w:rFonts w:ascii="Times New Roman" w:hAnsi="Times New Roman" w:cs="Times New Roman"/>
          <w:noProof/>
        </w:rPr>
        <w:t xml:space="preserve"> Stations in the Territory of the City of Belgrade </w:t>
      </w:r>
      <w:r w:rsidR="00E9399A" w:rsidRPr="00765061">
        <w:rPr>
          <w:rFonts w:ascii="Times New Roman" w:hAnsi="Times New Roman" w:cs="Times New Roman"/>
          <w:noProof/>
        </w:rPr>
        <w:t>(location No. 66). Micro location of the bicycle rental station to be elaborated in detail through this contest.</w:t>
      </w:r>
    </w:p>
    <w:p w:rsidR="00E9399A" w:rsidRPr="00765061" w:rsidRDefault="00E9399A" w:rsidP="00E9399A">
      <w:pPr>
        <w:pStyle w:val="ListParagraph"/>
        <w:spacing w:after="60" w:line="240" w:lineRule="auto"/>
        <w:ind w:left="360"/>
        <w:jc w:val="both"/>
        <w:rPr>
          <w:rFonts w:ascii="Times New Roman" w:hAnsi="Times New Roman" w:cs="Times New Roman"/>
          <w:noProof/>
          <w:sz w:val="4"/>
          <w:szCs w:val="4"/>
        </w:rPr>
      </w:pPr>
    </w:p>
    <w:p w:rsidR="006E6D8F" w:rsidRPr="00765061" w:rsidRDefault="00765061" w:rsidP="00E9399A">
      <w:pPr>
        <w:pStyle w:val="ListParagraph"/>
        <w:spacing w:after="60" w:line="240" w:lineRule="auto"/>
        <w:ind w:left="360"/>
        <w:jc w:val="both"/>
        <w:rPr>
          <w:rFonts w:ascii="Times New Roman" w:hAnsi="Times New Roman" w:cs="Times New Roman"/>
          <w:noProof/>
        </w:rPr>
      </w:pPr>
      <w:r w:rsidRPr="00765061">
        <w:rPr>
          <w:rFonts w:ascii="Times New Roman" w:hAnsi="Times New Roman" w:cs="Times New Roman"/>
          <w:noProof/>
        </w:rPr>
        <w:t>S</w:t>
      </w:r>
      <w:r w:rsidR="00DA657E" w:rsidRPr="00765061">
        <w:rPr>
          <w:rFonts w:ascii="Times New Roman" w:hAnsi="Times New Roman" w:cs="Times New Roman"/>
          <w:noProof/>
        </w:rPr>
        <w:t xml:space="preserve">pace for two elements </w:t>
      </w:r>
      <w:r w:rsidRPr="00765061">
        <w:rPr>
          <w:rFonts w:ascii="Times New Roman" w:hAnsi="Times New Roman" w:cs="Times New Roman"/>
          <w:noProof/>
        </w:rPr>
        <w:t xml:space="preserve">to be reserved </w:t>
      </w:r>
      <w:r w:rsidR="00DA657E" w:rsidRPr="00765061">
        <w:rPr>
          <w:rFonts w:ascii="Times New Roman" w:hAnsi="Times New Roman" w:cs="Times New Roman"/>
          <w:noProof/>
        </w:rPr>
        <w:t>with min</w:t>
      </w:r>
      <w:r w:rsidRPr="00765061">
        <w:rPr>
          <w:rFonts w:ascii="Times New Roman" w:hAnsi="Times New Roman" w:cs="Times New Roman"/>
          <w:noProof/>
        </w:rPr>
        <w:t>imum</w:t>
      </w:r>
      <w:r w:rsidR="00DA657E" w:rsidRPr="00765061">
        <w:rPr>
          <w:rFonts w:ascii="Times New Roman" w:hAnsi="Times New Roman" w:cs="Times New Roman"/>
          <w:noProof/>
        </w:rPr>
        <w:t xml:space="preserve"> dimensions of 5x4m with vertical clearance of 2.75m (such space may be on one or two locations, depending on the spatial possibilities). Accurate dimensions will be subsequently determined when exact appearance of the station is established.</w:t>
      </w:r>
    </w:p>
    <w:p w:rsidR="00DA657E" w:rsidRPr="00765061" w:rsidRDefault="00DA657E" w:rsidP="00E9399A">
      <w:pPr>
        <w:pStyle w:val="ListParagraph"/>
        <w:spacing w:after="60" w:line="240" w:lineRule="auto"/>
        <w:ind w:left="360"/>
        <w:jc w:val="both"/>
        <w:rPr>
          <w:rFonts w:ascii="Times New Roman" w:hAnsi="Times New Roman" w:cs="Times New Roman"/>
          <w:noProof/>
          <w:sz w:val="4"/>
          <w:szCs w:val="4"/>
        </w:rPr>
      </w:pPr>
    </w:p>
    <w:p w:rsidR="00BF0027" w:rsidRPr="00765061" w:rsidRDefault="00DA657E" w:rsidP="00DA657E">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 xml:space="preserve">By inspecting valid planning documents, General Regulation Plan of Rail Systems in Belgrade with the Elements of Detailed Elaboration for the Phase </w:t>
      </w:r>
      <w:r w:rsidR="003A54FF" w:rsidRPr="00765061">
        <w:rPr>
          <w:rFonts w:ascii="Times New Roman" w:hAnsi="Times New Roman" w:cs="Times New Roman"/>
          <w:noProof/>
        </w:rPr>
        <w:t xml:space="preserve">I </w:t>
      </w:r>
      <w:r w:rsidRPr="00765061">
        <w:rPr>
          <w:rFonts w:ascii="Times New Roman" w:hAnsi="Times New Roman" w:cs="Times New Roman"/>
          <w:noProof/>
        </w:rPr>
        <w:t>of the First Line of Metro System (</w:t>
      </w:r>
      <w:r w:rsidRPr="00765061">
        <w:rPr>
          <w:rFonts w:ascii="Times New Roman" w:hAnsi="Times New Roman" w:cs="Times New Roman"/>
          <w:i/>
          <w:noProof/>
        </w:rPr>
        <w:t>Official Gazette of the City of Belgrade</w:t>
      </w:r>
      <w:r w:rsidRPr="00765061">
        <w:rPr>
          <w:rFonts w:ascii="Times New Roman" w:hAnsi="Times New Roman" w:cs="Times New Roman"/>
          <w:noProof/>
        </w:rPr>
        <w:t>, No. 102/21)</w:t>
      </w:r>
      <w:r w:rsidR="00EC7980" w:rsidRPr="00765061">
        <w:rPr>
          <w:rFonts w:ascii="Times New Roman" w:hAnsi="Times New Roman" w:cs="Times New Roman"/>
          <w:noProof/>
        </w:rPr>
        <w:t xml:space="preserve">, it was found that within the location concerned there is Savski Square metro station and that the route of the first and second metro line (with safety zone of </w:t>
      </w:r>
      <w:r w:rsidR="00BF0027" w:rsidRPr="00765061">
        <w:rPr>
          <w:rFonts w:ascii="Times New Roman" w:hAnsi="Times New Roman" w:cs="Times New Roman"/>
          <w:noProof/>
        </w:rPr>
        <w:t>stretching route</w:t>
      </w:r>
      <w:r w:rsidR="00EC7980" w:rsidRPr="00765061">
        <w:rPr>
          <w:rFonts w:ascii="Times New Roman" w:hAnsi="Times New Roman" w:cs="Times New Roman"/>
          <w:noProof/>
        </w:rPr>
        <w:t>) is running</w:t>
      </w:r>
      <w:r w:rsidR="003A54FF" w:rsidRPr="00765061">
        <w:rPr>
          <w:rFonts w:ascii="Times New Roman" w:hAnsi="Times New Roman" w:cs="Times New Roman"/>
          <w:noProof/>
        </w:rPr>
        <w:t xml:space="preserve"> there</w:t>
      </w:r>
      <w:r w:rsidR="00BF0027" w:rsidRPr="00765061">
        <w:rPr>
          <w:rFonts w:ascii="Times New Roman" w:hAnsi="Times New Roman" w:cs="Times New Roman"/>
          <w:noProof/>
        </w:rPr>
        <w:t>.</w:t>
      </w:r>
    </w:p>
    <w:p w:rsidR="00F23F1A" w:rsidRPr="00765061" w:rsidRDefault="00BF0027" w:rsidP="00BF0027">
      <w:pPr>
        <w:pStyle w:val="ListParagraph"/>
        <w:spacing w:after="60" w:line="240" w:lineRule="auto"/>
        <w:ind w:left="360"/>
        <w:jc w:val="both"/>
        <w:rPr>
          <w:rFonts w:ascii="Times New Roman" w:hAnsi="Times New Roman" w:cs="Times New Roman"/>
          <w:noProof/>
        </w:rPr>
      </w:pPr>
      <w:r w:rsidRPr="00765061">
        <w:rPr>
          <w:rFonts w:ascii="Times New Roman" w:hAnsi="Times New Roman" w:cs="Times New Roman"/>
          <w:noProof/>
        </w:rPr>
        <w:t xml:space="preserve">The requirements in connection with construction in the metro route zone to be procured from </w:t>
      </w:r>
      <w:r w:rsidR="00F23F1A" w:rsidRPr="00765061">
        <w:rPr>
          <w:rFonts w:ascii="Times New Roman" w:hAnsi="Times New Roman" w:cs="Times New Roman"/>
          <w:noProof/>
        </w:rPr>
        <w:t>PUC Belgrade Metro and Train.</w:t>
      </w:r>
    </w:p>
    <w:p w:rsidR="00DA657E" w:rsidRPr="00765061" w:rsidRDefault="00F23F1A" w:rsidP="00F23F1A">
      <w:pPr>
        <w:pStyle w:val="ListParagraph"/>
        <w:numPr>
          <w:ilvl w:val="0"/>
          <w:numId w:val="1"/>
        </w:numPr>
        <w:spacing w:after="60" w:line="240" w:lineRule="auto"/>
        <w:jc w:val="both"/>
        <w:rPr>
          <w:rFonts w:ascii="Times New Roman" w:hAnsi="Times New Roman" w:cs="Times New Roman"/>
          <w:noProof/>
        </w:rPr>
      </w:pPr>
      <w:r w:rsidRPr="00765061">
        <w:rPr>
          <w:rFonts w:ascii="Times New Roman" w:hAnsi="Times New Roman" w:cs="Times New Roman"/>
          <w:noProof/>
        </w:rPr>
        <w:t xml:space="preserve">The urban and architectural solution of the </w:t>
      </w:r>
      <w:r w:rsidR="003029C4" w:rsidRPr="00765061">
        <w:rPr>
          <w:rFonts w:ascii="Times New Roman" w:hAnsi="Times New Roman" w:cs="Times New Roman"/>
          <w:noProof/>
        </w:rPr>
        <w:t xml:space="preserve">part of </w:t>
      </w:r>
      <w:r w:rsidRPr="00765061">
        <w:rPr>
          <w:rFonts w:ascii="Times New Roman" w:hAnsi="Times New Roman" w:cs="Times New Roman"/>
          <w:noProof/>
        </w:rPr>
        <w:t xml:space="preserve">Savski Square in question (in the part relating to metro stations) to be made in accordance with the </w:t>
      </w:r>
      <w:r w:rsidR="003029C4" w:rsidRPr="00765061">
        <w:rPr>
          <w:rFonts w:ascii="Times New Roman" w:hAnsi="Times New Roman" w:cs="Times New Roman"/>
          <w:noProof/>
        </w:rPr>
        <w:t>design</w:t>
      </w:r>
      <w:r w:rsidRPr="00765061">
        <w:rPr>
          <w:rFonts w:ascii="Times New Roman" w:hAnsi="Times New Roman" w:cs="Times New Roman"/>
          <w:noProof/>
        </w:rPr>
        <w:t xml:space="preserve"> for construction of the phase I of line 1of the Belgrade Metro.</w:t>
      </w:r>
    </w:p>
    <w:p w:rsidR="00954507" w:rsidRPr="00765061" w:rsidRDefault="00954507" w:rsidP="00954507">
      <w:pPr>
        <w:spacing w:after="60" w:line="240" w:lineRule="auto"/>
        <w:jc w:val="both"/>
        <w:rPr>
          <w:rFonts w:ascii="Times New Roman" w:hAnsi="Times New Roman" w:cs="Times New Roman"/>
          <w:i/>
          <w:noProof/>
        </w:rPr>
      </w:pPr>
      <w:r w:rsidRPr="00765061">
        <w:rPr>
          <w:rFonts w:ascii="Times New Roman" w:hAnsi="Times New Roman" w:cs="Times New Roman"/>
          <w:noProof/>
        </w:rPr>
        <w:t xml:space="preserve">       </w:t>
      </w:r>
      <w:r w:rsidRPr="00765061">
        <w:rPr>
          <w:rFonts w:ascii="Times New Roman" w:hAnsi="Times New Roman" w:cs="Times New Roman"/>
          <w:i/>
          <w:noProof/>
        </w:rPr>
        <w:t>Prepared by: Jelena Crnogorac, MSc (Traffic)</w:t>
      </w:r>
    </w:p>
    <w:p w:rsidR="00954507" w:rsidRPr="00765061" w:rsidRDefault="00954507" w:rsidP="00954507">
      <w:pPr>
        <w:spacing w:after="60" w:line="240" w:lineRule="auto"/>
        <w:jc w:val="both"/>
        <w:rPr>
          <w:rFonts w:ascii="Times New Roman" w:hAnsi="Times New Roman" w:cs="Times New Roman"/>
          <w:noProof/>
        </w:rPr>
      </w:pPr>
    </w:p>
    <w:p w:rsidR="00954507" w:rsidRPr="00765061" w:rsidRDefault="00954507" w:rsidP="00954507">
      <w:pPr>
        <w:spacing w:after="60" w:line="240" w:lineRule="auto"/>
        <w:jc w:val="both"/>
        <w:rPr>
          <w:rFonts w:ascii="Times New Roman" w:hAnsi="Times New Roman" w:cs="Times New Roman"/>
          <w:noProof/>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9"/>
        <w:gridCol w:w="4531"/>
      </w:tblGrid>
      <w:tr w:rsidR="00954507" w:rsidRPr="00765061" w:rsidTr="00FF08C9">
        <w:tc>
          <w:tcPr>
            <w:tcW w:w="4675" w:type="dxa"/>
          </w:tcPr>
          <w:p w:rsidR="00954507" w:rsidRPr="00765061" w:rsidRDefault="00954507" w:rsidP="00B358AD">
            <w:pPr>
              <w:pStyle w:val="ListParagraph"/>
              <w:spacing w:after="60"/>
              <w:ind w:left="0"/>
              <w:jc w:val="both"/>
              <w:rPr>
                <w:rFonts w:ascii="Times New Roman" w:hAnsi="Times New Roman" w:cs="Times New Roman"/>
                <w:noProof/>
              </w:rPr>
            </w:pPr>
          </w:p>
        </w:tc>
        <w:tc>
          <w:tcPr>
            <w:tcW w:w="4675" w:type="dxa"/>
          </w:tcPr>
          <w:p w:rsidR="00954507" w:rsidRPr="00765061" w:rsidRDefault="00954507" w:rsidP="00954507">
            <w:pPr>
              <w:pStyle w:val="ListParagraph"/>
              <w:spacing w:after="60"/>
              <w:ind w:left="0"/>
              <w:jc w:val="center"/>
              <w:rPr>
                <w:rFonts w:ascii="Times New Roman" w:hAnsi="Times New Roman" w:cs="Times New Roman"/>
                <w:noProof/>
              </w:rPr>
            </w:pPr>
            <w:r w:rsidRPr="00765061">
              <w:rPr>
                <w:rFonts w:ascii="Times New Roman" w:hAnsi="Times New Roman" w:cs="Times New Roman"/>
                <w:noProof/>
              </w:rPr>
              <w:t>Acting Deputy Head</w:t>
            </w:r>
          </w:p>
          <w:p w:rsidR="00954507" w:rsidRPr="00765061" w:rsidRDefault="00954507" w:rsidP="00954507">
            <w:pPr>
              <w:pStyle w:val="ListParagraph"/>
              <w:spacing w:after="60"/>
              <w:ind w:left="0"/>
              <w:jc w:val="center"/>
              <w:rPr>
                <w:rFonts w:ascii="Times New Roman" w:hAnsi="Times New Roman" w:cs="Times New Roman"/>
                <w:noProof/>
              </w:rPr>
            </w:pPr>
            <w:r w:rsidRPr="00765061">
              <w:rPr>
                <w:rFonts w:ascii="Times New Roman" w:hAnsi="Times New Roman" w:cs="Times New Roman"/>
                <w:noProof/>
              </w:rPr>
              <w:t>of City Administration of the City of Belgrade</w:t>
            </w:r>
          </w:p>
          <w:p w:rsidR="00954507" w:rsidRPr="00765061" w:rsidRDefault="00954507" w:rsidP="00954507">
            <w:pPr>
              <w:pStyle w:val="ListParagraph"/>
              <w:spacing w:after="60"/>
              <w:ind w:left="0"/>
              <w:jc w:val="center"/>
              <w:rPr>
                <w:rFonts w:ascii="Times New Roman" w:hAnsi="Times New Roman" w:cs="Times New Roman"/>
                <w:b/>
                <w:noProof/>
              </w:rPr>
            </w:pPr>
            <w:r w:rsidRPr="00765061">
              <w:rPr>
                <w:rFonts w:ascii="Times New Roman" w:hAnsi="Times New Roman" w:cs="Times New Roman"/>
                <w:b/>
                <w:noProof/>
              </w:rPr>
              <w:t>Bojan Bovan, LLB</w:t>
            </w:r>
          </w:p>
        </w:tc>
      </w:tr>
    </w:tbl>
    <w:p w:rsidR="00B358AD" w:rsidRPr="00765061" w:rsidRDefault="00B358AD" w:rsidP="00B358AD">
      <w:pPr>
        <w:pStyle w:val="ListParagraph"/>
        <w:spacing w:after="60" w:line="240" w:lineRule="auto"/>
        <w:ind w:left="360"/>
        <w:jc w:val="both"/>
        <w:rPr>
          <w:rFonts w:ascii="Times New Roman" w:hAnsi="Times New Roman" w:cs="Times New Roman"/>
          <w:noProof/>
        </w:rPr>
      </w:pPr>
    </w:p>
    <w:sectPr w:rsidR="00B358AD" w:rsidRPr="007650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02C88"/>
    <w:multiLevelType w:val="hybridMultilevel"/>
    <w:tmpl w:val="43AEBD2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46B1C6D"/>
    <w:multiLevelType w:val="hybridMultilevel"/>
    <w:tmpl w:val="B83C58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74B7D99"/>
    <w:multiLevelType w:val="hybridMultilevel"/>
    <w:tmpl w:val="2F4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4B8D"/>
    <w:rsid w:val="00000733"/>
    <w:rsid w:val="00037707"/>
    <w:rsid w:val="0005250D"/>
    <w:rsid w:val="00056FB7"/>
    <w:rsid w:val="001302AC"/>
    <w:rsid w:val="001338A4"/>
    <w:rsid w:val="00241911"/>
    <w:rsid w:val="002A04C2"/>
    <w:rsid w:val="003029C4"/>
    <w:rsid w:val="00314F8B"/>
    <w:rsid w:val="00343434"/>
    <w:rsid w:val="003A54FF"/>
    <w:rsid w:val="003D5C7F"/>
    <w:rsid w:val="003E4324"/>
    <w:rsid w:val="004255C4"/>
    <w:rsid w:val="004454BE"/>
    <w:rsid w:val="00455023"/>
    <w:rsid w:val="00470EF3"/>
    <w:rsid w:val="004725DE"/>
    <w:rsid w:val="00475560"/>
    <w:rsid w:val="004C705D"/>
    <w:rsid w:val="004E2401"/>
    <w:rsid w:val="00502C47"/>
    <w:rsid w:val="00554B47"/>
    <w:rsid w:val="00596A56"/>
    <w:rsid w:val="00621CD0"/>
    <w:rsid w:val="0062383D"/>
    <w:rsid w:val="006475BD"/>
    <w:rsid w:val="00665DD5"/>
    <w:rsid w:val="00676AE6"/>
    <w:rsid w:val="00676BB9"/>
    <w:rsid w:val="006E6D8F"/>
    <w:rsid w:val="006F4B8D"/>
    <w:rsid w:val="007221C3"/>
    <w:rsid w:val="00725351"/>
    <w:rsid w:val="0074029F"/>
    <w:rsid w:val="007466E9"/>
    <w:rsid w:val="00765061"/>
    <w:rsid w:val="00777BDC"/>
    <w:rsid w:val="008560CC"/>
    <w:rsid w:val="008D6D34"/>
    <w:rsid w:val="00927C8D"/>
    <w:rsid w:val="00954507"/>
    <w:rsid w:val="0098375B"/>
    <w:rsid w:val="009E491F"/>
    <w:rsid w:val="009E4D8E"/>
    <w:rsid w:val="009F57C0"/>
    <w:rsid w:val="00A44151"/>
    <w:rsid w:val="00A71CA7"/>
    <w:rsid w:val="00A843B6"/>
    <w:rsid w:val="00AB0B02"/>
    <w:rsid w:val="00AB77A8"/>
    <w:rsid w:val="00B358AD"/>
    <w:rsid w:val="00B80AE1"/>
    <w:rsid w:val="00B90B9D"/>
    <w:rsid w:val="00B95B36"/>
    <w:rsid w:val="00BD5BBE"/>
    <w:rsid w:val="00BF0027"/>
    <w:rsid w:val="00C16327"/>
    <w:rsid w:val="00C223FE"/>
    <w:rsid w:val="00D9562B"/>
    <w:rsid w:val="00DA657E"/>
    <w:rsid w:val="00E15C22"/>
    <w:rsid w:val="00E9399A"/>
    <w:rsid w:val="00EC7980"/>
    <w:rsid w:val="00F23F1A"/>
    <w:rsid w:val="00FF08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E4306B-B047-4D06-BE96-82A14AD70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6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6F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FABEC-A8AA-428E-97F3-9C5BB526B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1656</Words>
  <Characters>8550</Characters>
  <Application>Microsoft Office Word</Application>
  <DocSecurity>0</DocSecurity>
  <Lines>181</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Cana</dc:creator>
  <cp:keywords/>
  <dc:description/>
  <cp:lastModifiedBy>Marija</cp:lastModifiedBy>
  <cp:revision>2</cp:revision>
  <dcterms:created xsi:type="dcterms:W3CDTF">2025-03-03T08:18:00Z</dcterms:created>
  <dcterms:modified xsi:type="dcterms:W3CDTF">2025-03-03T08:18:00Z</dcterms:modified>
</cp:coreProperties>
</file>